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49" w:rsidRPr="008576D7" w:rsidRDefault="00465249" w:rsidP="00A55B4D">
      <w:pPr>
        <w:pStyle w:val="Default"/>
        <w:rPr>
          <w:sz w:val="16"/>
          <w:szCs w:val="16"/>
        </w:rPr>
      </w:pPr>
      <w:bookmarkStart w:id="0" w:name="_GoBack"/>
      <w:bookmarkEnd w:id="0"/>
    </w:p>
    <w:p w:rsidR="00272F02" w:rsidRDefault="00F71866" w:rsidP="00465249">
      <w:pPr>
        <w:pStyle w:val="Default"/>
        <w:jc w:val="center"/>
        <w:rPr>
          <w:b/>
          <w:bCs/>
          <w:sz w:val="28"/>
          <w:szCs w:val="28"/>
        </w:rPr>
      </w:pPr>
      <w:r>
        <w:rPr>
          <w:b/>
          <w:bCs/>
          <w:sz w:val="28"/>
          <w:szCs w:val="28"/>
        </w:rPr>
        <w:t xml:space="preserve">2022 M. </w:t>
      </w:r>
      <w:r w:rsidR="00465249">
        <w:rPr>
          <w:b/>
          <w:bCs/>
          <w:sz w:val="28"/>
          <w:szCs w:val="28"/>
        </w:rPr>
        <w:t>PRIĖMIMO</w:t>
      </w:r>
      <w:r w:rsidR="006112FE">
        <w:rPr>
          <w:b/>
          <w:bCs/>
          <w:sz w:val="28"/>
          <w:szCs w:val="28"/>
        </w:rPr>
        <w:t xml:space="preserve"> </w:t>
      </w:r>
      <w:r w:rsidR="004E2EC1">
        <w:rPr>
          <w:b/>
          <w:bCs/>
          <w:sz w:val="28"/>
          <w:szCs w:val="28"/>
        </w:rPr>
        <w:t xml:space="preserve">Į </w:t>
      </w:r>
      <w:r w:rsidR="008E6B29">
        <w:rPr>
          <w:b/>
          <w:bCs/>
          <w:sz w:val="28"/>
          <w:szCs w:val="28"/>
        </w:rPr>
        <w:t xml:space="preserve">DOKTORANTŪRĄ </w:t>
      </w:r>
      <w:r w:rsidR="00465249">
        <w:rPr>
          <w:b/>
          <w:bCs/>
          <w:sz w:val="28"/>
          <w:szCs w:val="28"/>
        </w:rPr>
        <w:t>VILNIAUS UNIVERSITET</w:t>
      </w:r>
      <w:r w:rsidR="008E6B29">
        <w:rPr>
          <w:b/>
          <w:bCs/>
          <w:sz w:val="28"/>
          <w:szCs w:val="28"/>
        </w:rPr>
        <w:t>E</w:t>
      </w:r>
      <w:r w:rsidR="00EB0D7A">
        <w:rPr>
          <w:b/>
          <w:bCs/>
          <w:sz w:val="28"/>
          <w:szCs w:val="28"/>
        </w:rPr>
        <w:t xml:space="preserve"> </w:t>
      </w:r>
    </w:p>
    <w:p w:rsidR="00465249" w:rsidRDefault="00465249" w:rsidP="00465249">
      <w:pPr>
        <w:pStyle w:val="Default"/>
        <w:jc w:val="center"/>
        <w:rPr>
          <w:b/>
          <w:bCs/>
          <w:sz w:val="28"/>
          <w:szCs w:val="28"/>
        </w:rPr>
      </w:pPr>
      <w:r>
        <w:rPr>
          <w:b/>
          <w:bCs/>
          <w:sz w:val="28"/>
          <w:szCs w:val="28"/>
        </w:rPr>
        <w:t>TAISYKLĖS</w:t>
      </w:r>
    </w:p>
    <w:p w:rsidR="00465249" w:rsidRPr="008576D7" w:rsidRDefault="00465249" w:rsidP="00465249">
      <w:pPr>
        <w:pStyle w:val="Default"/>
        <w:rPr>
          <w:sz w:val="16"/>
          <w:szCs w:val="16"/>
        </w:rPr>
      </w:pPr>
    </w:p>
    <w:p w:rsidR="00BD1FFE" w:rsidRDefault="00BD1FFE" w:rsidP="00E74107">
      <w:pPr>
        <w:pStyle w:val="Default"/>
        <w:tabs>
          <w:tab w:val="left" w:pos="8364"/>
        </w:tabs>
        <w:spacing w:line="276" w:lineRule="auto"/>
        <w:jc w:val="center"/>
        <w:rPr>
          <w:b/>
          <w:bCs/>
        </w:rPr>
      </w:pPr>
      <w:r>
        <w:rPr>
          <w:b/>
          <w:bCs/>
        </w:rPr>
        <w:t>I SKYRIUS</w:t>
      </w:r>
    </w:p>
    <w:p w:rsidR="00465249" w:rsidRPr="004E2EC1" w:rsidRDefault="00BD1FFE" w:rsidP="00E74107">
      <w:pPr>
        <w:pStyle w:val="Default"/>
        <w:tabs>
          <w:tab w:val="left" w:pos="8364"/>
        </w:tabs>
        <w:spacing w:line="276" w:lineRule="auto"/>
        <w:jc w:val="center"/>
        <w:rPr>
          <w:b/>
          <w:bCs/>
        </w:rPr>
      </w:pPr>
      <w:r>
        <w:rPr>
          <w:b/>
          <w:bCs/>
        </w:rPr>
        <w:t>BENDROSIOS NUOSTATOS</w:t>
      </w:r>
    </w:p>
    <w:p w:rsidR="00465249" w:rsidRPr="00B74D79" w:rsidRDefault="00465249" w:rsidP="007E228A">
      <w:pPr>
        <w:pStyle w:val="Default"/>
        <w:tabs>
          <w:tab w:val="left" w:pos="1134"/>
        </w:tabs>
        <w:spacing w:line="276" w:lineRule="auto"/>
        <w:ind w:firstLine="567"/>
        <w:jc w:val="both"/>
        <w:rPr>
          <w:sz w:val="16"/>
          <w:szCs w:val="16"/>
        </w:rPr>
      </w:pPr>
    </w:p>
    <w:p w:rsidR="00465249" w:rsidRDefault="00F71866" w:rsidP="00A95773">
      <w:pPr>
        <w:pStyle w:val="Default"/>
        <w:numPr>
          <w:ilvl w:val="0"/>
          <w:numId w:val="3"/>
        </w:numPr>
        <w:tabs>
          <w:tab w:val="left" w:pos="993"/>
        </w:tabs>
        <w:spacing w:after="27" w:line="276" w:lineRule="auto"/>
        <w:ind w:left="0" w:firstLine="567"/>
        <w:jc w:val="both"/>
      </w:pPr>
      <w:r>
        <w:t>2022 m. p</w:t>
      </w:r>
      <w:r w:rsidR="00465249" w:rsidRPr="004E2EC1">
        <w:t xml:space="preserve">riėmimo į </w:t>
      </w:r>
      <w:r w:rsidR="008E6B29">
        <w:t>doktorantūrą</w:t>
      </w:r>
      <w:r w:rsidR="005C7EA0">
        <w:t xml:space="preserve"> </w:t>
      </w:r>
      <w:r w:rsidR="00465249" w:rsidRPr="004E2EC1">
        <w:t>Vilniaus universitet</w:t>
      </w:r>
      <w:r w:rsidR="005C7EA0">
        <w:t>e</w:t>
      </w:r>
      <w:r w:rsidR="00465249" w:rsidRPr="004E2EC1">
        <w:t xml:space="preserve"> (toliau – Universitetas) taisyklės (toliau – Taisyklės) nustato tvarką, kuria stojantieji </w:t>
      </w:r>
      <w:r w:rsidR="00272F02">
        <w:t>20</w:t>
      </w:r>
      <w:r w:rsidR="00DB26BE">
        <w:t>2</w:t>
      </w:r>
      <w:r>
        <w:t>2</w:t>
      </w:r>
      <w:r w:rsidR="00272F02">
        <w:t xml:space="preserve"> m. priimam</w:t>
      </w:r>
      <w:r w:rsidR="00554ABD">
        <w:t xml:space="preserve">i </w:t>
      </w:r>
      <w:r w:rsidR="006112FE" w:rsidRPr="004E2EC1">
        <w:t>į</w:t>
      </w:r>
      <w:r w:rsidR="001E5D51">
        <w:t xml:space="preserve"> nuolatinės ir ištęstinės studijų formos mokslo doktorantūros (trečiosios pakopos) studijas tose mokslo kryptyse</w:t>
      </w:r>
      <w:r w:rsidR="00272F02">
        <w:t xml:space="preserve">, kuriose </w:t>
      </w:r>
      <w:r w:rsidR="006112FE" w:rsidRPr="004E2EC1">
        <w:t xml:space="preserve">Universitetui </w:t>
      </w:r>
      <w:r w:rsidR="00272F02">
        <w:t xml:space="preserve">yra </w:t>
      </w:r>
      <w:r w:rsidR="00272F02">
        <w:rPr>
          <w:color w:val="auto"/>
        </w:rPr>
        <w:t>suteikta teisė jas vykdyti</w:t>
      </w:r>
      <w:r w:rsidR="002964B6" w:rsidRPr="004E2EC1">
        <w:t xml:space="preserve">. </w:t>
      </w:r>
    </w:p>
    <w:p w:rsidR="004156A7" w:rsidRDefault="00F71866" w:rsidP="00A95773">
      <w:pPr>
        <w:pStyle w:val="Default"/>
        <w:numPr>
          <w:ilvl w:val="0"/>
          <w:numId w:val="3"/>
        </w:numPr>
        <w:tabs>
          <w:tab w:val="left" w:pos="993"/>
        </w:tabs>
        <w:spacing w:after="27" w:line="276" w:lineRule="auto"/>
        <w:ind w:left="0" w:firstLine="567"/>
        <w:jc w:val="both"/>
      </w:pPr>
      <w:r>
        <w:t>2022 m. Universitetas priima į 29 mokslo krypčių doktorantūrą. Kiekvienos mokslo krypties d</w:t>
      </w:r>
      <w:r w:rsidR="004156A7">
        <w:t>isertacijų tematikų sąrašas</w:t>
      </w:r>
      <w:r w:rsidR="00EB409C">
        <w:t xml:space="preserve"> ir atrankos kriterijai</w:t>
      </w:r>
      <w:r>
        <w:t>, kuriais vadovaujamasi priimama į</w:t>
      </w:r>
      <w:r w:rsidR="00EB409C">
        <w:t xml:space="preserve"> k</w:t>
      </w:r>
      <w:r>
        <w:t xml:space="preserve">onkrečios </w:t>
      </w:r>
      <w:r w:rsidR="00EB409C">
        <w:t>mokslo kryp</w:t>
      </w:r>
      <w:r>
        <w:t xml:space="preserve">ties doktorantūrą, </w:t>
      </w:r>
      <w:r w:rsidR="004156A7">
        <w:t>tvirtinam</w:t>
      </w:r>
      <w:r w:rsidR="00EB409C">
        <w:t>i</w:t>
      </w:r>
      <w:r w:rsidR="004156A7">
        <w:t xml:space="preserve"> </w:t>
      </w:r>
      <w:r>
        <w:t>rektoriaus</w:t>
      </w:r>
      <w:r w:rsidR="004156A7">
        <w:t xml:space="preserve"> įsakymu.</w:t>
      </w:r>
    </w:p>
    <w:p w:rsidR="00F71866" w:rsidRDefault="00F71866" w:rsidP="00D2730B">
      <w:pPr>
        <w:pStyle w:val="Default"/>
        <w:numPr>
          <w:ilvl w:val="0"/>
          <w:numId w:val="3"/>
        </w:numPr>
        <w:tabs>
          <w:tab w:val="left" w:pos="993"/>
        </w:tabs>
        <w:spacing w:after="27" w:line="276" w:lineRule="auto"/>
        <w:ind w:left="0" w:firstLine="567"/>
        <w:jc w:val="both"/>
      </w:pPr>
      <w:r>
        <w:t xml:space="preserve">Į </w:t>
      </w:r>
      <w:r w:rsidRPr="004E2EC1">
        <w:t>valstybės finansuojamas</w:t>
      </w:r>
      <w:r>
        <w:t xml:space="preserve"> </w:t>
      </w:r>
      <w:r w:rsidRPr="004E2EC1">
        <w:t>ir</w:t>
      </w:r>
      <w:r>
        <w:t xml:space="preserve"> /ar</w:t>
      </w:r>
      <w:r w:rsidRPr="004E2EC1">
        <w:t xml:space="preserve"> valstybės nefinansuojamas </w:t>
      </w:r>
      <w:r>
        <w:t>doktorantūros vietas</w:t>
      </w:r>
      <w:r w:rsidRPr="004E2EC1">
        <w:t xml:space="preserve"> </w:t>
      </w:r>
      <w:r>
        <w:t>gali pretenduoti a</w:t>
      </w:r>
      <w:r w:rsidR="002964B6" w:rsidRPr="004E2EC1">
        <w:t>smenys</w:t>
      </w:r>
      <w:r w:rsidR="00FC72C2">
        <w:t>,</w:t>
      </w:r>
      <w:r w:rsidR="002964B6" w:rsidRPr="004E2EC1">
        <w:t xml:space="preserve"> </w:t>
      </w:r>
      <w:r w:rsidR="00FC72C2" w:rsidRPr="004E2EC1">
        <w:t xml:space="preserve">turintys </w:t>
      </w:r>
      <w:r w:rsidR="004B1597" w:rsidRPr="004E2EC1">
        <w:t xml:space="preserve">kvalifikacinį </w:t>
      </w:r>
      <w:r w:rsidR="00FC72C2" w:rsidRPr="004E2EC1">
        <w:t xml:space="preserve">magistro laipsnį arba jam </w:t>
      </w:r>
      <w:r w:rsidR="004B1597">
        <w:t>lygiavertę aukštojo mokslo</w:t>
      </w:r>
      <w:r w:rsidR="00FC72C2" w:rsidRPr="004E2EC1">
        <w:t xml:space="preserve"> kvalifikaciją</w:t>
      </w:r>
      <w:r w:rsidR="002964B6" w:rsidRPr="004E2EC1">
        <w:t>.</w:t>
      </w:r>
      <w:r w:rsidR="00554ABD">
        <w:t xml:space="preserve"> </w:t>
      </w:r>
      <w:r>
        <w:t xml:space="preserve">Pakartotinai pretenduoti į valstybės finansuojamą doktorantūros vietą negali asmenys, kurie yra </w:t>
      </w:r>
      <w:r w:rsidRPr="00F71866">
        <w:t>studijav</w:t>
      </w:r>
      <w:r>
        <w:t>ę</w:t>
      </w:r>
      <w:r w:rsidRPr="00F71866">
        <w:t xml:space="preserve"> </w:t>
      </w:r>
      <w:r>
        <w:t xml:space="preserve">doktorantūroje </w:t>
      </w:r>
      <w:r w:rsidRPr="00F71866">
        <w:t>valstybės biudžeto lėšomis daugiau kaip pusę doktorantūros trukmės</w:t>
      </w:r>
      <w:r>
        <w:t xml:space="preserve">. </w:t>
      </w:r>
    </w:p>
    <w:p w:rsidR="00A237E9" w:rsidRPr="004E2EC1" w:rsidRDefault="004156A7" w:rsidP="00D2730B">
      <w:pPr>
        <w:pStyle w:val="Default"/>
        <w:numPr>
          <w:ilvl w:val="0"/>
          <w:numId w:val="3"/>
        </w:numPr>
        <w:tabs>
          <w:tab w:val="left" w:pos="993"/>
        </w:tabs>
        <w:spacing w:after="27" w:line="276" w:lineRule="auto"/>
        <w:ind w:left="0" w:firstLine="567"/>
        <w:jc w:val="both"/>
      </w:pPr>
      <w:r>
        <w:t xml:space="preserve">Priėmimas į doktorantūrą vykdomas </w:t>
      </w:r>
      <w:r w:rsidR="00AF03C2" w:rsidRPr="004E2EC1">
        <w:t>atviro konkurso būdu</w:t>
      </w:r>
      <w:r w:rsidR="00EB409C">
        <w:t xml:space="preserve">. </w:t>
      </w:r>
      <w:r w:rsidR="00A7613F">
        <w:t>Priėmimo procedūros</w:t>
      </w:r>
      <w:r w:rsidR="00A237E9" w:rsidRPr="004E2EC1">
        <w:t xml:space="preserve"> seka:</w:t>
      </w:r>
    </w:p>
    <w:p w:rsidR="00465249" w:rsidRPr="004E2EC1" w:rsidRDefault="008D4605" w:rsidP="00A95773">
      <w:pPr>
        <w:pStyle w:val="Default"/>
        <w:numPr>
          <w:ilvl w:val="1"/>
          <w:numId w:val="3"/>
        </w:numPr>
        <w:tabs>
          <w:tab w:val="left" w:pos="1134"/>
        </w:tabs>
        <w:spacing w:after="27"/>
        <w:ind w:left="0" w:firstLine="567"/>
        <w:jc w:val="both"/>
      </w:pPr>
      <w:r>
        <w:t>priėmimo</w:t>
      </w:r>
      <w:r w:rsidR="002964B6" w:rsidRPr="004E2EC1">
        <w:t xml:space="preserve"> dokumentų </w:t>
      </w:r>
      <w:r w:rsidR="0079083C">
        <w:t>pa</w:t>
      </w:r>
      <w:r w:rsidR="00465249" w:rsidRPr="004E2EC1">
        <w:t>teikimas</w:t>
      </w:r>
      <w:r w:rsidR="002964B6" w:rsidRPr="004E2EC1">
        <w:t xml:space="preserve"> internetu</w:t>
      </w:r>
      <w:r w:rsidR="00465249" w:rsidRPr="004E2EC1">
        <w:t xml:space="preserve">; </w:t>
      </w:r>
    </w:p>
    <w:p w:rsidR="00F013C8" w:rsidRPr="004E2EC1" w:rsidRDefault="00EB409C" w:rsidP="00A95773">
      <w:pPr>
        <w:pStyle w:val="Default"/>
        <w:numPr>
          <w:ilvl w:val="1"/>
          <w:numId w:val="3"/>
        </w:numPr>
        <w:tabs>
          <w:tab w:val="left" w:pos="1134"/>
        </w:tabs>
        <w:spacing w:after="27"/>
        <w:ind w:left="0" w:firstLine="567"/>
        <w:jc w:val="both"/>
      </w:pPr>
      <w:r>
        <w:t>dalyvavimas priėmimo į doktorantūrą posėdžiuose</w:t>
      </w:r>
      <w:r w:rsidR="006112FE" w:rsidRPr="004E2EC1">
        <w:t>;</w:t>
      </w:r>
    </w:p>
    <w:p w:rsidR="00465249" w:rsidRDefault="005A178E" w:rsidP="00A95773">
      <w:pPr>
        <w:pStyle w:val="Default"/>
        <w:numPr>
          <w:ilvl w:val="1"/>
          <w:numId w:val="3"/>
        </w:numPr>
        <w:tabs>
          <w:tab w:val="left" w:pos="1134"/>
        </w:tabs>
        <w:spacing w:after="27"/>
        <w:ind w:left="0" w:firstLine="567"/>
        <w:jc w:val="both"/>
      </w:pPr>
      <w:r w:rsidRPr="004E2EC1">
        <w:t>studijų sutarties pasiraš</w:t>
      </w:r>
      <w:r w:rsidR="00A237E9" w:rsidRPr="004E2EC1">
        <w:t>ymas.</w:t>
      </w:r>
    </w:p>
    <w:p w:rsidR="005B3CDF" w:rsidRPr="00AC47E0" w:rsidRDefault="008D4605" w:rsidP="00AC47E0">
      <w:pPr>
        <w:pStyle w:val="Default"/>
        <w:numPr>
          <w:ilvl w:val="0"/>
          <w:numId w:val="3"/>
        </w:numPr>
        <w:tabs>
          <w:tab w:val="left" w:pos="0"/>
          <w:tab w:val="left" w:pos="993"/>
        </w:tabs>
        <w:spacing w:after="27" w:line="276" w:lineRule="auto"/>
        <w:ind w:left="0" w:firstLine="567"/>
        <w:jc w:val="both"/>
        <w:rPr>
          <w:b/>
        </w:rPr>
      </w:pPr>
      <w:r w:rsidRPr="00AC47E0">
        <w:rPr>
          <w:color w:val="auto"/>
        </w:rPr>
        <w:t xml:space="preserve">Informacija apie priėmimo į doktorantūrą tvarką ir studijas </w:t>
      </w:r>
      <w:r w:rsidR="00AC47E0" w:rsidRPr="00AC47E0">
        <w:rPr>
          <w:color w:val="auto"/>
        </w:rPr>
        <w:t xml:space="preserve">skelbiama </w:t>
      </w:r>
      <w:r w:rsidR="00FA2160" w:rsidRPr="00AC47E0">
        <w:rPr>
          <w:color w:val="auto"/>
        </w:rPr>
        <w:t>U</w:t>
      </w:r>
      <w:r w:rsidR="00AC47E0">
        <w:rPr>
          <w:color w:val="auto"/>
        </w:rPr>
        <w:t>niversiteto</w:t>
      </w:r>
      <w:r w:rsidRPr="00AC47E0">
        <w:rPr>
          <w:color w:val="auto"/>
        </w:rPr>
        <w:t xml:space="preserve"> </w:t>
      </w:r>
      <w:r w:rsidR="00AC47E0" w:rsidRPr="00AC47E0">
        <w:rPr>
          <w:color w:val="auto"/>
        </w:rPr>
        <w:t xml:space="preserve">interneto svetainėje </w:t>
      </w:r>
      <w:hyperlink r:id="rId8" w:history="1">
        <w:r w:rsidR="00AC47E0" w:rsidRPr="00421A9B">
          <w:rPr>
            <w:rStyle w:val="Hyperlink"/>
          </w:rPr>
          <w:t>https://www.vu.lt/studijos/doktoranturos-studijos/priemimas-dokt</w:t>
        </w:r>
      </w:hyperlink>
      <w:r w:rsidR="00AC47E0">
        <w:rPr>
          <w:rStyle w:val="Hyperlink"/>
        </w:rPr>
        <w:t xml:space="preserve"> </w:t>
      </w:r>
      <w:r w:rsidR="00AC47E0" w:rsidRPr="00AC47E0">
        <w:rPr>
          <w:rStyle w:val="Hyperlink"/>
          <w:color w:val="auto"/>
          <w:u w:val="none"/>
        </w:rPr>
        <w:t xml:space="preserve">  Konsultacijas </w:t>
      </w:r>
      <w:r w:rsidRPr="00AC47E0">
        <w:rPr>
          <w:color w:val="auto"/>
        </w:rPr>
        <w:t>teikia</w:t>
      </w:r>
      <w:r w:rsidR="005B3CDF" w:rsidRPr="00AC47E0">
        <w:rPr>
          <w:color w:val="auto"/>
        </w:rPr>
        <w:t xml:space="preserve"> Doktorantūros ir </w:t>
      </w:r>
      <w:proofErr w:type="spellStart"/>
      <w:r w:rsidR="005B3CDF" w:rsidRPr="00AC47E0">
        <w:rPr>
          <w:color w:val="auto"/>
        </w:rPr>
        <w:t>podoktorantūros</w:t>
      </w:r>
      <w:proofErr w:type="spellEnd"/>
      <w:r w:rsidR="005B3CDF" w:rsidRPr="00AC47E0">
        <w:rPr>
          <w:color w:val="auto"/>
        </w:rPr>
        <w:t xml:space="preserve"> skyrius  </w:t>
      </w:r>
      <w:r w:rsidRPr="00AC47E0">
        <w:rPr>
          <w:color w:val="auto"/>
        </w:rPr>
        <w:t xml:space="preserve">darbo dienomis nuo 9 iki 16 val. </w:t>
      </w:r>
      <w:r w:rsidR="005B3CDF" w:rsidRPr="00AC47E0">
        <w:rPr>
          <w:color w:val="auto"/>
        </w:rPr>
        <w:t xml:space="preserve"> telefonais (8 5) 268 7095, (8 5) 268 7093 </w:t>
      </w:r>
      <w:r w:rsidR="00AC47E0" w:rsidRPr="00AC47E0">
        <w:rPr>
          <w:color w:val="auto"/>
        </w:rPr>
        <w:t>arba</w:t>
      </w:r>
      <w:r w:rsidR="005B3CDF" w:rsidRPr="00AC47E0">
        <w:rPr>
          <w:color w:val="auto"/>
        </w:rPr>
        <w:t xml:space="preserve"> el. paštu </w:t>
      </w:r>
      <w:hyperlink r:id="rId9" w:history="1">
        <w:r w:rsidR="005B3CDF" w:rsidRPr="00373522">
          <w:rPr>
            <w:rStyle w:val="Hyperlink"/>
          </w:rPr>
          <w:t>drs@cr.vu.lt</w:t>
        </w:r>
      </w:hyperlink>
      <w:r w:rsidR="005B3CDF" w:rsidRPr="00AC47E0">
        <w:rPr>
          <w:color w:val="auto"/>
        </w:rPr>
        <w:t xml:space="preserve">.  </w:t>
      </w:r>
    </w:p>
    <w:p w:rsidR="00AC47E0" w:rsidRPr="00B74D79" w:rsidRDefault="00AC47E0" w:rsidP="008D4605">
      <w:pPr>
        <w:pStyle w:val="Default"/>
        <w:tabs>
          <w:tab w:val="left" w:pos="1134"/>
        </w:tabs>
        <w:spacing w:after="27" w:line="276" w:lineRule="auto"/>
        <w:ind w:firstLine="567"/>
        <w:jc w:val="center"/>
        <w:rPr>
          <w:b/>
          <w:sz w:val="16"/>
          <w:szCs w:val="16"/>
        </w:rPr>
      </w:pPr>
    </w:p>
    <w:p w:rsidR="00A55B4D" w:rsidRPr="008D4605" w:rsidRDefault="008D4605" w:rsidP="008D4605">
      <w:pPr>
        <w:pStyle w:val="Default"/>
        <w:tabs>
          <w:tab w:val="left" w:pos="1134"/>
        </w:tabs>
        <w:spacing w:after="27" w:line="276" w:lineRule="auto"/>
        <w:ind w:firstLine="567"/>
        <w:jc w:val="center"/>
        <w:rPr>
          <w:b/>
        </w:rPr>
      </w:pPr>
      <w:r w:rsidRPr="006A615B">
        <w:rPr>
          <w:b/>
        </w:rPr>
        <w:t>II SKYRIUS</w:t>
      </w:r>
    </w:p>
    <w:p w:rsidR="00220BC1" w:rsidRDefault="00220BC1" w:rsidP="008D4605">
      <w:pPr>
        <w:pStyle w:val="Default"/>
        <w:tabs>
          <w:tab w:val="left" w:pos="1134"/>
        </w:tabs>
        <w:spacing w:after="27" w:line="276" w:lineRule="auto"/>
        <w:ind w:firstLine="567"/>
        <w:jc w:val="center"/>
        <w:rPr>
          <w:b/>
        </w:rPr>
      </w:pPr>
      <w:r w:rsidRPr="00D37A24">
        <w:rPr>
          <w:b/>
        </w:rPr>
        <w:t>STOJAMOSIOS STUDIJŲ ĮMOKOS MOKĖJIMAS IR</w:t>
      </w:r>
      <w:r>
        <w:rPr>
          <w:b/>
        </w:rPr>
        <w:t xml:space="preserve"> </w:t>
      </w:r>
    </w:p>
    <w:p w:rsidR="008D4605" w:rsidRPr="008D4605" w:rsidRDefault="008D4605" w:rsidP="008D4605">
      <w:pPr>
        <w:pStyle w:val="Default"/>
        <w:tabs>
          <w:tab w:val="left" w:pos="1134"/>
        </w:tabs>
        <w:spacing w:after="27" w:line="276" w:lineRule="auto"/>
        <w:ind w:firstLine="567"/>
        <w:jc w:val="center"/>
        <w:rPr>
          <w:b/>
        </w:rPr>
      </w:pPr>
      <w:r w:rsidRPr="008D4605">
        <w:rPr>
          <w:b/>
        </w:rPr>
        <w:t xml:space="preserve">PRIĖMIMO DOKUMENTŲ </w:t>
      </w:r>
      <w:r w:rsidR="0079083C">
        <w:rPr>
          <w:b/>
        </w:rPr>
        <w:t>PA</w:t>
      </w:r>
      <w:r w:rsidRPr="008D4605">
        <w:rPr>
          <w:b/>
        </w:rPr>
        <w:t>TEIKIMAS</w:t>
      </w:r>
    </w:p>
    <w:p w:rsidR="008D4605" w:rsidRPr="00B74D79" w:rsidRDefault="008D4605" w:rsidP="007E228A">
      <w:pPr>
        <w:pStyle w:val="Default"/>
        <w:tabs>
          <w:tab w:val="left" w:pos="1134"/>
        </w:tabs>
        <w:spacing w:after="27" w:line="276" w:lineRule="auto"/>
        <w:ind w:firstLine="567"/>
        <w:jc w:val="both"/>
        <w:rPr>
          <w:sz w:val="16"/>
          <w:szCs w:val="16"/>
        </w:rPr>
      </w:pPr>
    </w:p>
    <w:p w:rsidR="00DD485D" w:rsidRDefault="0079083C" w:rsidP="0079083C">
      <w:pPr>
        <w:pStyle w:val="Default"/>
        <w:numPr>
          <w:ilvl w:val="0"/>
          <w:numId w:val="9"/>
        </w:numPr>
        <w:tabs>
          <w:tab w:val="left" w:pos="1134"/>
        </w:tabs>
        <w:spacing w:after="20" w:line="276" w:lineRule="auto"/>
        <w:ind w:left="0" w:firstLine="567"/>
        <w:jc w:val="both"/>
      </w:pPr>
      <w:r w:rsidRPr="004E2EC1">
        <w:t xml:space="preserve">Dalyvauti </w:t>
      </w:r>
      <w:r w:rsidR="003C4CC7">
        <w:t xml:space="preserve">priėmimo į doktorantūrą </w:t>
      </w:r>
      <w:r w:rsidRPr="004E2EC1">
        <w:t>konkurse</w:t>
      </w:r>
      <w:r w:rsidR="00DD485D">
        <w:t xml:space="preserve"> </w:t>
      </w:r>
      <w:r w:rsidRPr="004E2EC1">
        <w:t xml:space="preserve">galima </w:t>
      </w:r>
      <w:r w:rsidR="00DD485D">
        <w:t>sumokėjus st</w:t>
      </w:r>
      <w:r w:rsidR="003C4CC7">
        <w:t xml:space="preserve">ojamąją studijų įmoką, </w:t>
      </w:r>
      <w:r w:rsidRPr="004E2EC1">
        <w:t xml:space="preserve">pateikus nustatytos formos prašymą </w:t>
      </w:r>
      <w:r w:rsidR="003C4CC7">
        <w:t>ir</w:t>
      </w:r>
      <w:r w:rsidRPr="004E2EC1">
        <w:t xml:space="preserve"> </w:t>
      </w:r>
      <w:r w:rsidR="003C4CC7">
        <w:t xml:space="preserve">kitus privalomus </w:t>
      </w:r>
      <w:r w:rsidRPr="004E2EC1">
        <w:t>dokumentus</w:t>
      </w:r>
      <w:r w:rsidR="00FC572D">
        <w:t xml:space="preserve"> Taisykl</w:t>
      </w:r>
      <w:r w:rsidR="003C4CC7">
        <w:t xml:space="preserve">ėse </w:t>
      </w:r>
      <w:r w:rsidR="00FC572D">
        <w:t xml:space="preserve">nustatyta tvarka ir </w:t>
      </w:r>
      <w:r w:rsidR="007D0DD2" w:rsidRPr="005660AE">
        <w:t>30</w:t>
      </w:r>
      <w:r w:rsidR="003C4CC7">
        <w:t xml:space="preserve"> punkte nurodytais </w:t>
      </w:r>
      <w:r w:rsidR="00FC572D">
        <w:t>terminais</w:t>
      </w:r>
      <w:r w:rsidRPr="004E2EC1">
        <w:t xml:space="preserve">. </w:t>
      </w:r>
    </w:p>
    <w:p w:rsidR="00244844" w:rsidRPr="00244844" w:rsidRDefault="00DD485D" w:rsidP="00DD485D">
      <w:pPr>
        <w:pStyle w:val="Default"/>
        <w:numPr>
          <w:ilvl w:val="0"/>
          <w:numId w:val="9"/>
        </w:numPr>
        <w:tabs>
          <w:tab w:val="left" w:pos="0"/>
          <w:tab w:val="left" w:pos="1134"/>
        </w:tabs>
        <w:spacing w:after="27" w:line="276" w:lineRule="auto"/>
        <w:ind w:left="0" w:firstLine="567"/>
        <w:jc w:val="both"/>
        <w:rPr>
          <w:rStyle w:val="Hyperlink"/>
          <w:color w:val="000000"/>
          <w:u w:val="none"/>
        </w:rPr>
      </w:pPr>
      <w:r w:rsidRPr="006A615B">
        <w:t>Stojamoji studijų įmoka – 15 EUR.</w:t>
      </w:r>
      <w:r w:rsidRPr="00D37A24">
        <w:t xml:space="preserve"> Sąskaitos, į kurią reikia įmokėti šią įmoką,</w:t>
      </w:r>
      <w:r>
        <w:t xml:space="preserve"> </w:t>
      </w:r>
      <w:r w:rsidR="00D10B90">
        <w:t xml:space="preserve">rekvizitai </w:t>
      </w:r>
      <w:r>
        <w:t>nurodyt</w:t>
      </w:r>
      <w:r w:rsidR="00D10B90">
        <w:t>i įmokos kvite</w:t>
      </w:r>
      <w:r w:rsidR="00F17766">
        <w:t>. Kvitą</w:t>
      </w:r>
      <w:r w:rsidR="00D10B90">
        <w:t xml:space="preserve"> galima rasti</w:t>
      </w:r>
      <w:r>
        <w:t xml:space="preserve"> Universiteto </w:t>
      </w:r>
      <w:r w:rsidR="00FE26FC">
        <w:t>svetainėje</w:t>
      </w:r>
      <w:r>
        <w:t xml:space="preserve"> adresu: </w:t>
      </w:r>
      <w:hyperlink r:id="rId10" w:history="1">
        <w:r w:rsidR="00D10B90" w:rsidRPr="005313E0">
          <w:rPr>
            <w:rStyle w:val="Hyperlink"/>
          </w:rPr>
          <w:t>https://www.vu.lt/studijos/doktoranturos-studijos/priemimas-dokt</w:t>
        </w:r>
      </w:hyperlink>
      <w:r w:rsidRPr="00244844">
        <w:rPr>
          <w:rStyle w:val="Hyperlink"/>
          <w:color w:val="auto"/>
          <w:u w:val="none"/>
        </w:rPr>
        <w:t>.</w:t>
      </w:r>
    </w:p>
    <w:p w:rsidR="00220BC1" w:rsidRDefault="00220BC1" w:rsidP="00DD485D">
      <w:pPr>
        <w:pStyle w:val="Default"/>
        <w:numPr>
          <w:ilvl w:val="0"/>
          <w:numId w:val="9"/>
        </w:numPr>
        <w:tabs>
          <w:tab w:val="left" w:pos="0"/>
          <w:tab w:val="left" w:pos="1134"/>
        </w:tabs>
        <w:spacing w:after="27" w:line="276" w:lineRule="auto"/>
        <w:ind w:left="0" w:firstLine="567"/>
        <w:jc w:val="both"/>
      </w:pPr>
      <w:r>
        <w:t xml:space="preserve">Stojamąją įmoką už stojantįjį gali sumokėti kitas asmuo. Tokiu atveju mokėjimo dokumentuose turi būti nurodytas asmens už kurį mokama vardas, pavardė, gimimo metai ir mokėjimo paskirtis. </w:t>
      </w:r>
    </w:p>
    <w:p w:rsidR="007D0DD2" w:rsidRDefault="007D0DD2" w:rsidP="00DD485D">
      <w:pPr>
        <w:pStyle w:val="Default"/>
        <w:numPr>
          <w:ilvl w:val="0"/>
          <w:numId w:val="9"/>
        </w:numPr>
        <w:tabs>
          <w:tab w:val="left" w:pos="0"/>
          <w:tab w:val="left" w:pos="1134"/>
        </w:tabs>
        <w:spacing w:after="27" w:line="276" w:lineRule="auto"/>
        <w:ind w:left="0" w:firstLine="567"/>
        <w:jc w:val="both"/>
      </w:pPr>
      <w:r w:rsidRPr="007D0DD2">
        <w:t>Nuo stojamosios studijų įmokos atleidžiami asmenys, gimę 1997 metais ir vėliau, kurie neturi abiejų tėvų ar globėjų, vaikų globos namų, šeimynų, auklėtiniai, taip pat asmenys, kuriems nustatytas iki 45 proc. darbingumo lygis. Šie asmenys kartu su prašymu turi pateikti dokumentus, įrodančius teisę į lengvatą.</w:t>
      </w:r>
    </w:p>
    <w:p w:rsidR="00DD485D" w:rsidRPr="004E2EC1" w:rsidRDefault="003C4CC7" w:rsidP="00DD485D">
      <w:pPr>
        <w:pStyle w:val="Default"/>
        <w:numPr>
          <w:ilvl w:val="0"/>
          <w:numId w:val="9"/>
        </w:numPr>
        <w:tabs>
          <w:tab w:val="left" w:pos="1134"/>
        </w:tabs>
        <w:spacing w:after="27" w:line="276" w:lineRule="auto"/>
        <w:ind w:left="0" w:firstLine="567"/>
        <w:jc w:val="both"/>
      </w:pPr>
      <w:r>
        <w:lastRenderedPageBreak/>
        <w:t>Pateikus</w:t>
      </w:r>
      <w:r w:rsidR="00DD485D">
        <w:t xml:space="preserve"> prašymą leisti dalyvauti konkurse į doktorantūrą ir neįstojus studijuoti, stojamoji studijų įmoka negrąžinama.</w:t>
      </w:r>
    </w:p>
    <w:p w:rsidR="00AB3840" w:rsidRDefault="0079083C" w:rsidP="0075531C">
      <w:pPr>
        <w:pStyle w:val="Default"/>
        <w:numPr>
          <w:ilvl w:val="0"/>
          <w:numId w:val="9"/>
        </w:numPr>
        <w:tabs>
          <w:tab w:val="left" w:pos="1134"/>
        </w:tabs>
        <w:spacing w:after="20" w:line="276" w:lineRule="auto"/>
        <w:ind w:left="0" w:firstLine="567"/>
        <w:jc w:val="both"/>
      </w:pPr>
      <w:r w:rsidRPr="0062337D">
        <w:t xml:space="preserve">Prašymas </w:t>
      </w:r>
      <w:r w:rsidR="003C4CC7">
        <w:t xml:space="preserve">ir privalomi </w:t>
      </w:r>
      <w:r w:rsidR="009F0AE4" w:rsidRPr="0062337D">
        <w:t xml:space="preserve">dalyvauti priėmimo į doktorantūrą konkurse </w:t>
      </w:r>
      <w:r w:rsidR="003C4CC7">
        <w:t>dokumentai</w:t>
      </w:r>
      <w:r w:rsidR="003C4CC7" w:rsidRPr="0062337D">
        <w:t xml:space="preserve"> </w:t>
      </w:r>
      <w:r w:rsidR="003C4CC7">
        <w:t>ar jų</w:t>
      </w:r>
      <w:r w:rsidRPr="0062337D">
        <w:t xml:space="preserve"> </w:t>
      </w:r>
      <w:r w:rsidR="00F84099" w:rsidRPr="0062337D">
        <w:t xml:space="preserve">skenuotos </w:t>
      </w:r>
      <w:r w:rsidR="00AB3840">
        <w:t>kopijos pateikiami</w:t>
      </w:r>
      <w:r w:rsidRPr="0062337D">
        <w:t xml:space="preserve"> </w:t>
      </w:r>
      <w:r w:rsidR="003C4CC7">
        <w:t xml:space="preserve">internetu, </w:t>
      </w:r>
      <w:r w:rsidR="00AB3840" w:rsidRPr="00AB3840">
        <w:t>prisijungus prie Vilniaus universiteto priėmimo į trečiosios pakopos studijas internetinės stojančiųjų aptarnavimo sistemos (ISAS) (adresu – </w:t>
      </w:r>
      <w:hyperlink r:id="rId11" w:history="1">
        <w:r w:rsidR="00AB3840" w:rsidRPr="00921578">
          <w:rPr>
            <w:rStyle w:val="Hyperlink"/>
          </w:rPr>
          <w:t>https://is.vu.lt/pls/dokt/isas.login</w:t>
        </w:r>
      </w:hyperlink>
      <w:r w:rsidR="00AB3840" w:rsidRPr="00AB3840">
        <w:t>)</w:t>
      </w:r>
      <w:r w:rsidR="00AB3840">
        <w:t>.</w:t>
      </w:r>
    </w:p>
    <w:p w:rsidR="00C37611" w:rsidRPr="004E2EC1" w:rsidRDefault="007E5EC8" w:rsidP="00C37611">
      <w:pPr>
        <w:pStyle w:val="Default"/>
        <w:numPr>
          <w:ilvl w:val="0"/>
          <w:numId w:val="9"/>
        </w:numPr>
        <w:tabs>
          <w:tab w:val="left" w:pos="1134"/>
        </w:tabs>
        <w:spacing w:after="20" w:line="276" w:lineRule="auto"/>
        <w:ind w:left="0" w:firstLine="567"/>
        <w:jc w:val="both"/>
      </w:pPr>
      <w:r>
        <w:t>I</w:t>
      </w:r>
      <w:r w:rsidRPr="0062337D">
        <w:t>nformacija, reikalinga</w:t>
      </w:r>
      <w:r w:rsidRPr="004C2F22">
        <w:t xml:space="preserve"> pažymių svertiniam vidurkiui apskaičiuoti</w:t>
      </w:r>
      <w:r w:rsidRPr="007E5EC8">
        <w:t xml:space="preserve"> </w:t>
      </w:r>
      <w:r>
        <w:t xml:space="preserve">imama iš </w:t>
      </w:r>
      <w:r w:rsidRPr="004C2F22">
        <w:t>Universiteto duomenų baz</w:t>
      </w:r>
      <w:r>
        <w:t>ėje</w:t>
      </w:r>
      <w:r w:rsidRPr="004C2F22">
        <w:t xml:space="preserve"> </w:t>
      </w:r>
      <w:r>
        <w:t>esančių</w:t>
      </w:r>
      <w:r w:rsidRPr="004C2F22">
        <w:t xml:space="preserve"> magistro diplomų </w:t>
      </w:r>
      <w:r>
        <w:t>ir jų priedėlių duomenų,</w:t>
      </w:r>
      <w:r w:rsidRPr="0062337D">
        <w:t xml:space="preserve"> </w:t>
      </w:r>
      <w:r>
        <w:t>jeigu asmuo</w:t>
      </w:r>
      <w:r w:rsidR="00C37611" w:rsidRPr="0062337D">
        <w:t xml:space="preserve"> </w:t>
      </w:r>
      <w:r>
        <w:t xml:space="preserve">šį </w:t>
      </w:r>
      <w:r w:rsidR="00C37611" w:rsidRPr="0062337D">
        <w:t>išsilavinimą įgij</w:t>
      </w:r>
      <w:r>
        <w:t xml:space="preserve">o </w:t>
      </w:r>
      <w:r w:rsidR="00C37611" w:rsidRPr="0062337D">
        <w:t>Universitete</w:t>
      </w:r>
      <w:r w:rsidR="00C37611">
        <w:t>. K</w:t>
      </w:r>
      <w:r w:rsidR="00C37611" w:rsidRPr="004C2F22">
        <w:t xml:space="preserve">itų asmenų </w:t>
      </w:r>
      <w:r w:rsidR="00C37611">
        <w:t xml:space="preserve">– </w:t>
      </w:r>
      <w:r w:rsidR="00C37611" w:rsidRPr="004C2F22">
        <w:t>iš atitinkamą kvalifikaciją patvirtinančių baigimo dokumentų. Jei</w:t>
      </w:r>
      <w:r w:rsidR="00C37611">
        <w:t>gu</w:t>
      </w:r>
      <w:r w:rsidR="00C37611" w:rsidRPr="004C2F22">
        <w:t xml:space="preserve"> </w:t>
      </w:r>
      <w:r w:rsidR="00C37611">
        <w:t xml:space="preserve">įgytą išsilavinimą patvirtinantys dokumentai išduoti </w:t>
      </w:r>
      <w:r w:rsidR="00C37611" w:rsidRPr="004C2F22">
        <w:t>užsienio institucijose, jie turi būti pripažinti Lietuvos Respubliko</w:t>
      </w:r>
      <w:r w:rsidR="00C37611">
        <w:t>s teisės aktų</w:t>
      </w:r>
      <w:r w:rsidR="00C37611" w:rsidRPr="004C2F22">
        <w:t xml:space="preserve"> numatyta tvarka. </w:t>
      </w:r>
      <w:r w:rsidR="00C37611">
        <w:t>Išsilavinimo dokumentų pripažinimą vykdo Universitetas, tačiau kai trūksta reikiamos informacijos, Universitetas gali paprašyti stojančiojo d</w:t>
      </w:r>
      <w:r w:rsidR="00C37611" w:rsidRPr="004C2F22">
        <w:t>ėl išsilavinimo dokumentų pripažinimo kreiptis į Studijų kokybės vertinimo centrą</w:t>
      </w:r>
      <w:r w:rsidR="00C37611">
        <w:t>.</w:t>
      </w:r>
    </w:p>
    <w:p w:rsidR="003C4CC7" w:rsidRPr="004E2EC1" w:rsidRDefault="003C4CC7" w:rsidP="003C4CC7">
      <w:pPr>
        <w:pStyle w:val="Default"/>
        <w:numPr>
          <w:ilvl w:val="0"/>
          <w:numId w:val="9"/>
        </w:numPr>
        <w:tabs>
          <w:tab w:val="left" w:pos="1134"/>
        </w:tabs>
        <w:spacing w:after="20" w:line="276" w:lineRule="auto"/>
        <w:ind w:left="0" w:firstLine="567"/>
        <w:jc w:val="both"/>
      </w:pPr>
      <w:r>
        <w:t>Stojantieji į doktorantūrą turi pateikti šiuos dokumentus:</w:t>
      </w:r>
    </w:p>
    <w:p w:rsidR="003C4CC7" w:rsidRPr="00B61DA3" w:rsidRDefault="003C4CC7" w:rsidP="003C4CC7">
      <w:pPr>
        <w:pStyle w:val="Default"/>
        <w:numPr>
          <w:ilvl w:val="1"/>
          <w:numId w:val="9"/>
        </w:numPr>
        <w:tabs>
          <w:tab w:val="left" w:pos="993"/>
        </w:tabs>
        <w:spacing w:after="20"/>
        <w:ind w:left="0" w:firstLine="567"/>
        <w:jc w:val="both"/>
      </w:pPr>
      <w:r w:rsidRPr="00AB3840">
        <w:t xml:space="preserve">rektoriui adresuotą </w:t>
      </w:r>
      <w:r w:rsidRPr="00AB3840">
        <w:rPr>
          <w:color w:val="auto"/>
        </w:rPr>
        <w:t>prašymą</w:t>
      </w:r>
      <w:r w:rsidRPr="00B61DA3">
        <w:t xml:space="preserve"> leisti dalyvauti konkurse, kuriame nurodoma mokslo </w:t>
      </w:r>
      <w:r>
        <w:t xml:space="preserve">sritis, mokslo </w:t>
      </w:r>
      <w:r w:rsidRPr="00B61DA3">
        <w:t>kryptis, studijų forma (nuolatinė ar ištęstinė) ir finansavimo pobūdis</w:t>
      </w:r>
      <w:r>
        <w:t>. Pageidaujama disertacijos tematika pasirenkama ISAS sistemoje iš pateiktų tematikų sąrašo.</w:t>
      </w:r>
    </w:p>
    <w:p w:rsidR="003C4CC7" w:rsidRPr="004E2EC1" w:rsidRDefault="003C4CC7" w:rsidP="003C4CC7">
      <w:pPr>
        <w:pStyle w:val="Default"/>
        <w:numPr>
          <w:ilvl w:val="1"/>
          <w:numId w:val="9"/>
        </w:numPr>
        <w:tabs>
          <w:tab w:val="left" w:pos="993"/>
        </w:tabs>
        <w:ind w:left="0" w:firstLine="567"/>
        <w:jc w:val="both"/>
      </w:pPr>
      <w:r w:rsidRPr="004E2EC1">
        <w:t>magistro arba ja</w:t>
      </w:r>
      <w:r>
        <w:t>m</w:t>
      </w:r>
      <w:r w:rsidRPr="004E2EC1">
        <w:t xml:space="preserve"> </w:t>
      </w:r>
      <w:r>
        <w:t>lygiavertės aukštojo mokslo</w:t>
      </w:r>
      <w:r w:rsidRPr="004E2EC1">
        <w:t xml:space="preserve"> kvalifikacij</w:t>
      </w:r>
      <w:r>
        <w:t>os</w:t>
      </w:r>
      <w:r w:rsidRPr="004E2EC1">
        <w:t xml:space="preserve"> diplom</w:t>
      </w:r>
      <w:r>
        <w:t>o su</w:t>
      </w:r>
      <w:r w:rsidRPr="004E2EC1">
        <w:t xml:space="preserve"> jo pried</w:t>
      </w:r>
      <w:r w:rsidR="009E68F5">
        <w:t>ėliu kopiją</w:t>
      </w:r>
      <w:r w:rsidRPr="004E2EC1">
        <w:t xml:space="preserve"> (jeigu </w:t>
      </w:r>
      <w:r w:rsidR="001E72E1" w:rsidRPr="004E2EC1">
        <w:t xml:space="preserve">ISAS </w:t>
      </w:r>
      <w:r w:rsidRPr="004E2EC1">
        <w:t>nėra</w:t>
      </w:r>
      <w:r w:rsidR="001E72E1" w:rsidRPr="001E72E1">
        <w:t xml:space="preserve"> </w:t>
      </w:r>
      <w:r w:rsidR="001E72E1">
        <w:t xml:space="preserve">įkelti duomenys </w:t>
      </w:r>
      <w:r w:rsidR="001E72E1" w:rsidRPr="004E2EC1">
        <w:t>apie pažymių</w:t>
      </w:r>
      <w:r w:rsidR="001E72E1" w:rsidRPr="001E72E1">
        <w:t xml:space="preserve"> </w:t>
      </w:r>
      <w:r w:rsidR="001E72E1" w:rsidRPr="004E2EC1">
        <w:t>vidurkį</w:t>
      </w:r>
      <w:r>
        <w:t xml:space="preserve">). </w:t>
      </w:r>
    </w:p>
    <w:p w:rsidR="003C4CC7" w:rsidRPr="004E2EC1" w:rsidRDefault="003C4CC7" w:rsidP="003C4CC7">
      <w:pPr>
        <w:pStyle w:val="Default"/>
        <w:numPr>
          <w:ilvl w:val="1"/>
          <w:numId w:val="9"/>
        </w:numPr>
        <w:tabs>
          <w:tab w:val="left" w:pos="993"/>
        </w:tabs>
        <w:spacing w:after="20"/>
        <w:ind w:hanging="153"/>
        <w:jc w:val="both"/>
      </w:pPr>
      <w:r>
        <w:t>gyvenimo aprašymą</w:t>
      </w:r>
      <w:r w:rsidRPr="004E2EC1">
        <w:t>;</w:t>
      </w:r>
    </w:p>
    <w:p w:rsidR="003C4CC7" w:rsidRPr="004E2EC1" w:rsidRDefault="003C4CC7" w:rsidP="009E68F5">
      <w:pPr>
        <w:pStyle w:val="Default"/>
        <w:numPr>
          <w:ilvl w:val="1"/>
          <w:numId w:val="9"/>
        </w:numPr>
        <w:tabs>
          <w:tab w:val="left" w:pos="993"/>
        </w:tabs>
        <w:spacing w:after="20"/>
        <w:ind w:left="0" w:firstLine="567"/>
        <w:jc w:val="both"/>
      </w:pPr>
      <w:r w:rsidRPr="004E2EC1">
        <w:t xml:space="preserve">asmens </w:t>
      </w:r>
      <w:r>
        <w:t>dokumento (paso</w:t>
      </w:r>
      <w:r w:rsidR="007E5EC8">
        <w:t xml:space="preserve"> asmens duomenų</w:t>
      </w:r>
      <w:r>
        <w:t xml:space="preserve"> </w:t>
      </w:r>
      <w:r w:rsidR="007E5EC8">
        <w:t xml:space="preserve">puslapio </w:t>
      </w:r>
      <w:r>
        <w:t>ar asmens tapatybės kortelės) kopiją;</w:t>
      </w:r>
    </w:p>
    <w:p w:rsidR="003C4CC7" w:rsidRPr="004E2EC1" w:rsidRDefault="003C4CC7" w:rsidP="003C4CC7">
      <w:pPr>
        <w:pStyle w:val="Default"/>
        <w:numPr>
          <w:ilvl w:val="1"/>
          <w:numId w:val="9"/>
        </w:numPr>
        <w:tabs>
          <w:tab w:val="left" w:pos="993"/>
        </w:tabs>
        <w:spacing w:after="20"/>
        <w:ind w:left="0" w:firstLine="567"/>
        <w:jc w:val="both"/>
      </w:pPr>
      <w:r w:rsidRPr="004E2EC1">
        <w:t xml:space="preserve">dviejų </w:t>
      </w:r>
      <w:r>
        <w:t>tos mokslo krypties,</w:t>
      </w:r>
      <w:r w:rsidRPr="004E2EC1">
        <w:t xml:space="preserve"> į kuri</w:t>
      </w:r>
      <w:r>
        <w:t>ą stojama,</w:t>
      </w:r>
      <w:r w:rsidRPr="004E2EC1">
        <w:t xml:space="preserve"> mokslininkų rekomendacij</w:t>
      </w:r>
      <w:r>
        <w:t>a</w:t>
      </w:r>
      <w:r w:rsidR="000D259B">
        <w:t>s (yra papildomų sąlygų, žr. atrankos kriterijus konkrečiai mokslo krypčiai);</w:t>
      </w:r>
    </w:p>
    <w:p w:rsidR="003C4CC7" w:rsidRDefault="003C4CC7" w:rsidP="003C4CC7">
      <w:pPr>
        <w:pStyle w:val="Default"/>
        <w:numPr>
          <w:ilvl w:val="1"/>
          <w:numId w:val="9"/>
        </w:numPr>
        <w:tabs>
          <w:tab w:val="left" w:pos="993"/>
        </w:tabs>
        <w:spacing w:after="20"/>
        <w:ind w:left="0" w:firstLine="567"/>
        <w:jc w:val="both"/>
      </w:pPr>
      <w:r w:rsidRPr="004E2EC1">
        <w:t xml:space="preserve">mokslo darbų </w:t>
      </w:r>
      <w:r>
        <w:t>(jeigu tokių turi)</w:t>
      </w:r>
      <w:r w:rsidRPr="004E2EC1">
        <w:t xml:space="preserve"> </w:t>
      </w:r>
      <w:r>
        <w:t xml:space="preserve">sąrašą </w:t>
      </w:r>
      <w:r w:rsidRPr="00AB3840">
        <w:t>ir jų kopijas</w:t>
      </w:r>
      <w:r>
        <w:t>. Sąrašas pateikiamas pilnu bibliografiniu aprašu;</w:t>
      </w:r>
    </w:p>
    <w:p w:rsidR="003C4CC7" w:rsidRDefault="003C4CC7" w:rsidP="003C4CC7">
      <w:pPr>
        <w:pStyle w:val="Default"/>
        <w:numPr>
          <w:ilvl w:val="1"/>
          <w:numId w:val="9"/>
        </w:numPr>
        <w:tabs>
          <w:tab w:val="left" w:pos="993"/>
        </w:tabs>
        <w:ind w:hanging="153"/>
        <w:jc w:val="both"/>
      </w:pPr>
      <w:r w:rsidRPr="004E2EC1">
        <w:t>stojamosios įmokos kvito</w:t>
      </w:r>
      <w:r>
        <w:t xml:space="preserve"> kopiją</w:t>
      </w:r>
      <w:r w:rsidRPr="004E2EC1">
        <w:t>;</w:t>
      </w:r>
    </w:p>
    <w:p w:rsidR="003C4CC7" w:rsidRDefault="003C4CC7" w:rsidP="003C4CC7">
      <w:pPr>
        <w:pStyle w:val="Default"/>
        <w:numPr>
          <w:ilvl w:val="1"/>
          <w:numId w:val="9"/>
        </w:numPr>
        <w:tabs>
          <w:tab w:val="left" w:pos="993"/>
        </w:tabs>
        <w:ind w:left="0" w:firstLine="567"/>
        <w:jc w:val="both"/>
      </w:pPr>
      <w:r w:rsidRPr="004E2EC1">
        <w:t>pažym</w:t>
      </w:r>
      <w:r>
        <w:t>os</w:t>
      </w:r>
      <w:r w:rsidRPr="004E2EC1">
        <w:t xml:space="preserve"> apie užsienyje įgyto aukštojo </w:t>
      </w:r>
      <w:r>
        <w:tab/>
      </w:r>
      <w:r w:rsidRPr="004E2EC1">
        <w:t>mokslo kvalifikacijos pripažinimą</w:t>
      </w:r>
      <w:r>
        <w:t xml:space="preserve"> (jeigu jos paprašė Universitetas) kopiją</w:t>
      </w:r>
      <w:r w:rsidRPr="004E2EC1">
        <w:t>;</w:t>
      </w:r>
      <w:r w:rsidR="00A92B84" w:rsidRPr="00A92B84">
        <w:t xml:space="preserve"> </w:t>
      </w:r>
      <w:r w:rsidR="00A92B84">
        <w:t>anglų kalbos lygį</w:t>
      </w:r>
    </w:p>
    <w:p w:rsidR="000D259B" w:rsidRDefault="001F238D" w:rsidP="003C4CC7">
      <w:pPr>
        <w:pStyle w:val="Default"/>
        <w:numPr>
          <w:ilvl w:val="1"/>
          <w:numId w:val="9"/>
        </w:numPr>
        <w:tabs>
          <w:tab w:val="left" w:pos="993"/>
        </w:tabs>
        <w:ind w:left="0" w:firstLine="567"/>
        <w:jc w:val="both"/>
      </w:pPr>
      <w:r w:rsidRPr="001F238D">
        <w:t>pažymą</w:t>
      </w:r>
      <w:r w:rsidR="00A92B84">
        <w:t xml:space="preserve">, įrodančią stojančiojo </w:t>
      </w:r>
      <w:r w:rsidR="00A92B84" w:rsidRPr="001F238D">
        <w:t>pa</w:t>
      </w:r>
      <w:r w:rsidR="00A92B84">
        <w:t xml:space="preserve">siektą (ne žemesnį nei B2) anglų kalbos lygį </w:t>
      </w:r>
      <w:r>
        <w:t xml:space="preserve">(taikoma </w:t>
      </w:r>
      <w:r w:rsidR="00A92B84">
        <w:t>užsienio valstybių piliečiams);</w:t>
      </w:r>
      <w:r>
        <w:t xml:space="preserve"> </w:t>
      </w:r>
    </w:p>
    <w:p w:rsidR="003C4CC7" w:rsidRPr="004E2EC1" w:rsidRDefault="003C4CC7" w:rsidP="003C4CC7">
      <w:pPr>
        <w:pStyle w:val="Default"/>
        <w:numPr>
          <w:ilvl w:val="1"/>
          <w:numId w:val="9"/>
        </w:numPr>
        <w:tabs>
          <w:tab w:val="left" w:pos="993"/>
        </w:tabs>
        <w:ind w:left="0" w:firstLine="567"/>
        <w:jc w:val="both"/>
      </w:pPr>
      <w:r>
        <w:t>kitus, stojančiojo nuomone, svarbius dokumentus, pavyzdžiui, pažymą apie įvairių kursų baigimo pažymėjimus ar doktorantūros lygio išlaikytus egzaminus ir pan.;</w:t>
      </w:r>
    </w:p>
    <w:p w:rsidR="003C4CC7" w:rsidRDefault="003C4CC7" w:rsidP="003C4CC7">
      <w:pPr>
        <w:pStyle w:val="Default"/>
        <w:numPr>
          <w:ilvl w:val="1"/>
          <w:numId w:val="9"/>
        </w:numPr>
        <w:tabs>
          <w:tab w:val="left" w:pos="993"/>
        </w:tabs>
        <w:spacing w:after="20"/>
        <w:ind w:hanging="153"/>
        <w:jc w:val="both"/>
      </w:pPr>
      <w:r w:rsidRPr="004E2EC1">
        <w:t>pavardės keitimą liudijan</w:t>
      </w:r>
      <w:r>
        <w:t>čio dokumento kopiją;</w:t>
      </w:r>
    </w:p>
    <w:p w:rsidR="003C4CC7" w:rsidRPr="00AB3840" w:rsidRDefault="003C4CC7" w:rsidP="003C4CC7">
      <w:pPr>
        <w:pStyle w:val="Default"/>
        <w:numPr>
          <w:ilvl w:val="1"/>
          <w:numId w:val="9"/>
        </w:numPr>
        <w:tabs>
          <w:tab w:val="left" w:pos="993"/>
        </w:tabs>
        <w:spacing w:after="20"/>
        <w:ind w:left="0" w:firstLine="567"/>
        <w:jc w:val="both"/>
      </w:pPr>
      <w:r w:rsidRPr="00AB3840">
        <w:t>sutikimą dėl asmens duomenų tvarkymo Universitete (patvirtinama sistemoje pateikiant priėmimo dokumentus).</w:t>
      </w:r>
    </w:p>
    <w:p w:rsidR="0079083C" w:rsidRDefault="0079083C" w:rsidP="0079083C">
      <w:pPr>
        <w:pStyle w:val="Default"/>
        <w:numPr>
          <w:ilvl w:val="0"/>
          <w:numId w:val="9"/>
        </w:numPr>
        <w:tabs>
          <w:tab w:val="left" w:pos="1134"/>
        </w:tabs>
        <w:spacing w:after="20" w:line="276" w:lineRule="auto"/>
        <w:ind w:left="0" w:firstLine="567"/>
        <w:jc w:val="both"/>
      </w:pPr>
      <w:r w:rsidRPr="004E2EC1">
        <w:t xml:space="preserve">Prašymas laikomas </w:t>
      </w:r>
      <w:r w:rsidR="009E68F5">
        <w:t>priimtu (</w:t>
      </w:r>
      <w:r w:rsidRPr="004E2EC1">
        <w:t>užregistruotu</w:t>
      </w:r>
      <w:r w:rsidR="009E68F5">
        <w:t>)</w:t>
      </w:r>
      <w:r w:rsidRPr="004E2EC1">
        <w:t xml:space="preserve">, kai </w:t>
      </w:r>
      <w:r w:rsidR="009E68F5" w:rsidRPr="004E2EC1">
        <w:t>Priėmimo į trečiosi</w:t>
      </w:r>
      <w:r w:rsidR="009E68F5">
        <w:t>os pakopos studijas internetinėje</w:t>
      </w:r>
      <w:r w:rsidR="009E68F5" w:rsidRPr="004E2EC1">
        <w:t xml:space="preserve"> </w:t>
      </w:r>
      <w:r w:rsidR="009E68F5">
        <w:t>stojančiųjų aptarnavimo sistemoje</w:t>
      </w:r>
      <w:r w:rsidR="009E68F5" w:rsidRPr="004E2EC1">
        <w:t xml:space="preserve"> (ISAS)</w:t>
      </w:r>
      <w:r w:rsidR="009E68F5">
        <w:t xml:space="preserve"> yra </w:t>
      </w:r>
      <w:r w:rsidRPr="004E2EC1">
        <w:t xml:space="preserve">užpildytos visos </w:t>
      </w:r>
      <w:r w:rsidR="009E68F5">
        <w:t>privalomos</w:t>
      </w:r>
      <w:r>
        <w:t xml:space="preserve"> </w:t>
      </w:r>
      <w:r w:rsidRPr="004E2EC1">
        <w:t xml:space="preserve">dalys, t. y. </w:t>
      </w:r>
      <w:r w:rsidR="009E68F5">
        <w:t xml:space="preserve">nurodyti teisingi </w:t>
      </w:r>
      <w:r w:rsidRPr="004E2EC1">
        <w:t xml:space="preserve">stojančiojo asmens duomenys, informacija apie įgytą išsilavinimą, </w:t>
      </w:r>
      <w:r w:rsidR="00B500B5">
        <w:t xml:space="preserve">nurodyta </w:t>
      </w:r>
      <w:r w:rsidR="009E68F5">
        <w:t xml:space="preserve">pasirinktos mokslo krypties </w:t>
      </w:r>
      <w:r w:rsidR="00B500B5">
        <w:t>tematika</w:t>
      </w:r>
      <w:r w:rsidRPr="004E2EC1">
        <w:t xml:space="preserve"> ir </w:t>
      </w:r>
      <w:r w:rsidR="00137B94">
        <w:t>pateikt</w:t>
      </w:r>
      <w:r w:rsidR="009E68F5">
        <w:t xml:space="preserve">os visų privalomų dokumentų elektroninės kopijos. </w:t>
      </w:r>
      <w:r w:rsidR="005A6066">
        <w:t xml:space="preserve"> </w:t>
      </w:r>
    </w:p>
    <w:p w:rsidR="009E68F5" w:rsidRDefault="009E68F5" w:rsidP="00586A8D">
      <w:pPr>
        <w:pStyle w:val="Default"/>
        <w:numPr>
          <w:ilvl w:val="0"/>
          <w:numId w:val="9"/>
        </w:numPr>
        <w:tabs>
          <w:tab w:val="left" w:pos="1134"/>
        </w:tabs>
        <w:spacing w:after="20" w:line="276" w:lineRule="auto"/>
        <w:ind w:left="0" w:firstLine="567"/>
        <w:jc w:val="both"/>
      </w:pPr>
      <w:r>
        <w:t xml:space="preserve">Stojantysis prašymą gali koreguoti. </w:t>
      </w:r>
      <w:r w:rsidRPr="004E2EC1">
        <w:t>Jei</w:t>
      </w:r>
      <w:r>
        <w:t>gu</w:t>
      </w:r>
      <w:r w:rsidRPr="004E2EC1">
        <w:t xml:space="preserve"> prašymas koreguojamas keletą kartų, galioja paskutinis prašymo koregavimas. </w:t>
      </w:r>
    </w:p>
    <w:p w:rsidR="00586A8D" w:rsidRPr="004E2EC1" w:rsidRDefault="00586A8D" w:rsidP="00586A8D">
      <w:pPr>
        <w:pStyle w:val="Default"/>
        <w:numPr>
          <w:ilvl w:val="0"/>
          <w:numId w:val="9"/>
        </w:numPr>
        <w:tabs>
          <w:tab w:val="left" w:pos="1134"/>
        </w:tabs>
        <w:spacing w:after="20" w:line="276" w:lineRule="auto"/>
        <w:ind w:left="0" w:firstLine="567"/>
        <w:jc w:val="both"/>
      </w:pPr>
      <w:r w:rsidRPr="005660AE">
        <w:t>P</w:t>
      </w:r>
      <w:r w:rsidR="009E68F5" w:rsidRPr="005660AE">
        <w:t xml:space="preserve">rašymas turi būti pateiktas iki nustatyto termino, kuris nurodytas šių Taisyklių </w:t>
      </w:r>
      <w:r w:rsidR="007D0DD2" w:rsidRPr="005660AE">
        <w:t>30</w:t>
      </w:r>
      <w:r w:rsidR="009E68F5">
        <w:t xml:space="preserve"> punkte. Nepateikus visų reikalingų dokumentų, prašymas nenagrinėjamas. </w:t>
      </w:r>
    </w:p>
    <w:p w:rsidR="00586A8D" w:rsidRPr="00AB3840" w:rsidRDefault="00A51EA3" w:rsidP="00D34D90">
      <w:pPr>
        <w:pStyle w:val="Default"/>
        <w:numPr>
          <w:ilvl w:val="0"/>
          <w:numId w:val="9"/>
        </w:numPr>
        <w:tabs>
          <w:tab w:val="left" w:pos="1134"/>
        </w:tabs>
        <w:spacing w:after="27" w:line="276" w:lineRule="auto"/>
        <w:ind w:left="0" w:firstLine="567"/>
        <w:jc w:val="both"/>
      </w:pPr>
      <w:r w:rsidRPr="00AB3840">
        <w:t>Dokumentai, išduoti kita ne</w:t>
      </w:r>
      <w:r w:rsidR="00CD47FD" w:rsidRPr="00AB3840">
        <w:t>i</w:t>
      </w:r>
      <w:r w:rsidR="00586A8D" w:rsidRPr="00AB3840">
        <w:t xml:space="preserve"> lietuvių, rusų ar anglų kalba, privalo būti</w:t>
      </w:r>
      <w:r w:rsidR="00267A17">
        <w:t xml:space="preserve"> išversti į vieną iš šių kalbų.</w:t>
      </w:r>
    </w:p>
    <w:p w:rsidR="00545E67" w:rsidRPr="00AB3840" w:rsidRDefault="00545E67" w:rsidP="00D34D90">
      <w:pPr>
        <w:pStyle w:val="Default"/>
        <w:numPr>
          <w:ilvl w:val="0"/>
          <w:numId w:val="9"/>
        </w:numPr>
        <w:tabs>
          <w:tab w:val="left" w:pos="1134"/>
        </w:tabs>
        <w:spacing w:after="27" w:line="276" w:lineRule="auto"/>
        <w:ind w:left="0" w:firstLine="567"/>
        <w:jc w:val="both"/>
      </w:pPr>
      <w:r w:rsidRPr="00AB3840">
        <w:lastRenderedPageBreak/>
        <w:t>Užsienyje įgytų kvalifikacijų pripažinimą vykdo Universitetas</w:t>
      </w:r>
      <w:r w:rsidR="009A4FAF" w:rsidRPr="00AB3840">
        <w:t xml:space="preserve">. Reikiamus dokumentus kvalifikacijos pripažinimui prašome atsiųsti el. paštu adresu </w:t>
      </w:r>
      <w:hyperlink r:id="rId12" w:history="1">
        <w:r w:rsidR="009A4FAF" w:rsidRPr="00AB3840">
          <w:rPr>
            <w:rStyle w:val="Hyperlink"/>
          </w:rPr>
          <w:t>drs@cr.vu.lt</w:t>
        </w:r>
      </w:hyperlink>
      <w:r w:rsidR="009A4FAF" w:rsidRPr="00AB3840">
        <w:t xml:space="preserve"> </w:t>
      </w:r>
      <w:r w:rsidRPr="00AB3840">
        <w:t>iki birželio 10 d.</w:t>
      </w:r>
      <w:r w:rsidR="009A4FAF" w:rsidRPr="00AB3840">
        <w:t xml:space="preserve"> Dėl užsienyje įgytos kvalifikacijos pripažinimo stojantysis taip pat gali savarankiškai kreiptis į Studijų kokybės vertinimo centrą (</w:t>
      </w:r>
      <w:hyperlink r:id="rId13" w:history="1">
        <w:r w:rsidR="009A4FAF" w:rsidRPr="00AB3840">
          <w:rPr>
            <w:rStyle w:val="Hyperlink"/>
          </w:rPr>
          <w:t>www.skvc.lt</w:t>
        </w:r>
      </w:hyperlink>
      <w:r w:rsidR="009A4FAF" w:rsidRPr="00AB3840">
        <w:t xml:space="preserve">). </w:t>
      </w:r>
    </w:p>
    <w:p w:rsidR="00643AE1" w:rsidRPr="00AB3840" w:rsidRDefault="009E68F5" w:rsidP="00D34D90">
      <w:pPr>
        <w:pStyle w:val="Default"/>
        <w:numPr>
          <w:ilvl w:val="0"/>
          <w:numId w:val="9"/>
        </w:numPr>
        <w:tabs>
          <w:tab w:val="left" w:pos="1134"/>
        </w:tabs>
        <w:spacing w:after="27" w:line="276" w:lineRule="auto"/>
        <w:ind w:left="0" w:firstLine="567"/>
        <w:jc w:val="both"/>
      </w:pPr>
      <w:r>
        <w:t>Universiteto darbuotojams kilus</w:t>
      </w:r>
      <w:r w:rsidR="00643AE1" w:rsidRPr="00AB3840">
        <w:t xml:space="preserve"> abejonėms dėl pateiktų dokumentų ar duomenų autentiškumo ir teisingumo, stojantysis gali būti paprašytas pateikti originalius dokumentus.  </w:t>
      </w:r>
    </w:p>
    <w:p w:rsidR="00762018" w:rsidRPr="00B74D79" w:rsidRDefault="00762018" w:rsidP="00E64DDB">
      <w:pPr>
        <w:pStyle w:val="Default"/>
        <w:tabs>
          <w:tab w:val="left" w:pos="1134"/>
        </w:tabs>
        <w:spacing w:after="27" w:line="276" w:lineRule="auto"/>
        <w:jc w:val="both"/>
        <w:rPr>
          <w:sz w:val="16"/>
          <w:szCs w:val="16"/>
          <w:highlight w:val="yellow"/>
        </w:rPr>
      </w:pPr>
    </w:p>
    <w:p w:rsidR="008253EC" w:rsidRDefault="00D10B90" w:rsidP="00D10B90">
      <w:pPr>
        <w:pStyle w:val="Default"/>
        <w:tabs>
          <w:tab w:val="left" w:pos="1134"/>
        </w:tabs>
        <w:spacing w:line="276" w:lineRule="auto"/>
        <w:ind w:firstLine="567"/>
        <w:jc w:val="center"/>
        <w:rPr>
          <w:b/>
          <w:bCs/>
        </w:rPr>
      </w:pPr>
      <w:r>
        <w:rPr>
          <w:b/>
          <w:bCs/>
        </w:rPr>
        <w:t>III SKYRIUS</w:t>
      </w:r>
    </w:p>
    <w:p w:rsidR="00D10B90" w:rsidRPr="004E2EC1" w:rsidRDefault="00D10B90" w:rsidP="00D10B90">
      <w:pPr>
        <w:pStyle w:val="Default"/>
        <w:tabs>
          <w:tab w:val="left" w:pos="1134"/>
        </w:tabs>
        <w:spacing w:line="276" w:lineRule="auto"/>
        <w:ind w:firstLine="567"/>
        <w:jc w:val="center"/>
        <w:rPr>
          <w:b/>
          <w:bCs/>
        </w:rPr>
      </w:pPr>
      <w:r>
        <w:rPr>
          <w:b/>
          <w:bCs/>
        </w:rPr>
        <w:t>KONKURSINIO BALO SANDARA</w:t>
      </w:r>
      <w:r w:rsidR="00552673">
        <w:rPr>
          <w:b/>
          <w:bCs/>
        </w:rPr>
        <w:t xml:space="preserve"> IR SKAIČIAVIMAS</w:t>
      </w:r>
    </w:p>
    <w:p w:rsidR="00EB409C" w:rsidRPr="00B74D79" w:rsidRDefault="00EB409C" w:rsidP="007E228A">
      <w:pPr>
        <w:pStyle w:val="Default"/>
        <w:tabs>
          <w:tab w:val="left" w:pos="1134"/>
        </w:tabs>
        <w:spacing w:line="276" w:lineRule="auto"/>
        <w:ind w:firstLine="567"/>
        <w:jc w:val="both"/>
        <w:rPr>
          <w:b/>
          <w:bCs/>
          <w:sz w:val="16"/>
          <w:szCs w:val="16"/>
        </w:rPr>
      </w:pPr>
    </w:p>
    <w:p w:rsidR="00D10B90" w:rsidRDefault="005A4790" w:rsidP="008D4605">
      <w:pPr>
        <w:pStyle w:val="Default"/>
        <w:numPr>
          <w:ilvl w:val="0"/>
          <w:numId w:val="9"/>
        </w:numPr>
        <w:tabs>
          <w:tab w:val="left" w:pos="993"/>
        </w:tabs>
        <w:spacing w:line="276" w:lineRule="auto"/>
        <w:ind w:left="0" w:firstLine="567"/>
        <w:jc w:val="both"/>
      </w:pPr>
      <w:r>
        <w:t>Stojantieji į</w:t>
      </w:r>
      <w:r w:rsidR="00D10B90">
        <w:t xml:space="preserve"> mokslo krypties doktorantūrą priimami konkurso būdu pagal konkursinį balą. </w:t>
      </w:r>
      <w:r>
        <w:t xml:space="preserve">Stojant į atitinkamos mokslo krypties doktorantūrą gali būti nustatytas minimalus balas, kuris nurodomas ir pateikiamas rektoriaus įsakyme kartu su atrankos kriterijais. </w:t>
      </w:r>
    </w:p>
    <w:p w:rsidR="00F23097" w:rsidRPr="008D2967" w:rsidRDefault="00EB409C" w:rsidP="008D4605">
      <w:pPr>
        <w:pStyle w:val="Default"/>
        <w:numPr>
          <w:ilvl w:val="0"/>
          <w:numId w:val="9"/>
        </w:numPr>
        <w:tabs>
          <w:tab w:val="left" w:pos="993"/>
        </w:tabs>
        <w:spacing w:line="276" w:lineRule="auto"/>
        <w:ind w:left="0" w:firstLine="567"/>
        <w:jc w:val="both"/>
      </w:pPr>
      <w:r w:rsidRPr="004E2EC1">
        <w:t>K</w:t>
      </w:r>
      <w:r w:rsidRPr="004E2EC1">
        <w:rPr>
          <w:rFonts w:eastAsia="Times New Roman"/>
          <w:lang w:eastAsia="lt-LT"/>
        </w:rPr>
        <w:t>onkursinį balą sudaro</w:t>
      </w:r>
      <w:r w:rsidR="008D2967">
        <w:rPr>
          <w:rFonts w:eastAsia="Times New Roman"/>
          <w:lang w:eastAsia="lt-LT"/>
        </w:rPr>
        <w:t xml:space="preserve"> jo dedamųjų, padaugintų iš atitinkamo koeficiento, suma. K</w:t>
      </w:r>
      <w:r w:rsidR="008D2967">
        <w:t>oeficientus nustato atitinkamos mokslo krypties doktorantūros komitetas, jų</w:t>
      </w:r>
      <w:r w:rsidR="008D2967">
        <w:rPr>
          <w:rFonts w:eastAsia="Times New Roman"/>
          <w:lang w:eastAsia="lt-LT"/>
        </w:rPr>
        <w:t xml:space="preserve"> reikšmės nustatytos </w:t>
      </w:r>
      <w:r w:rsidR="008D2967">
        <w:rPr>
          <w:rFonts w:eastAsia="Times New Roman"/>
          <w:color w:val="auto"/>
          <w:lang w:eastAsia="lt-LT"/>
        </w:rPr>
        <w:t>2022 m. priėmimo į doktorantūrą atrankos kriterijuose.</w:t>
      </w:r>
    </w:p>
    <w:p w:rsidR="008D2967" w:rsidRPr="00F23097" w:rsidRDefault="008D2967" w:rsidP="008D4605">
      <w:pPr>
        <w:pStyle w:val="Default"/>
        <w:numPr>
          <w:ilvl w:val="0"/>
          <w:numId w:val="9"/>
        </w:numPr>
        <w:tabs>
          <w:tab w:val="left" w:pos="993"/>
        </w:tabs>
        <w:spacing w:line="276" w:lineRule="auto"/>
        <w:ind w:left="0" w:firstLine="567"/>
        <w:jc w:val="both"/>
      </w:pPr>
      <w:r>
        <w:rPr>
          <w:rFonts w:eastAsia="Times New Roman"/>
          <w:lang w:eastAsia="lt-LT"/>
        </w:rPr>
        <w:t>Konkursinio balo dedamosios:</w:t>
      </w:r>
    </w:p>
    <w:p w:rsidR="00F23097" w:rsidRPr="00F13D2E" w:rsidRDefault="00EB409C" w:rsidP="00AB32D2">
      <w:pPr>
        <w:pStyle w:val="Default"/>
        <w:numPr>
          <w:ilvl w:val="1"/>
          <w:numId w:val="9"/>
        </w:numPr>
        <w:tabs>
          <w:tab w:val="left" w:pos="993"/>
        </w:tabs>
        <w:spacing w:line="276" w:lineRule="auto"/>
        <w:ind w:left="0" w:firstLine="556"/>
        <w:jc w:val="both"/>
        <w:rPr>
          <w:color w:val="auto"/>
        </w:rPr>
      </w:pPr>
      <w:r w:rsidRPr="00F13D2E">
        <w:rPr>
          <w:rFonts w:eastAsia="Times New Roman"/>
          <w:color w:val="auto"/>
          <w:lang w:eastAsia="lt-LT"/>
        </w:rPr>
        <w:t>magistro kvalifikacinio laipsnio (ar jį atitinkančios kvalifikacijos suteikimą patvirtinančio) di</w:t>
      </w:r>
      <w:r w:rsidR="00F23097" w:rsidRPr="00F13D2E">
        <w:rPr>
          <w:rFonts w:eastAsia="Times New Roman"/>
          <w:color w:val="auto"/>
          <w:lang w:eastAsia="lt-LT"/>
        </w:rPr>
        <w:t xml:space="preserve">plomo priedėlio svertinis </w:t>
      </w:r>
      <w:r w:rsidR="00F13D2E" w:rsidRPr="00F13D2E">
        <w:rPr>
          <w:rFonts w:eastAsia="Times New Roman"/>
          <w:color w:val="auto"/>
          <w:lang w:eastAsia="lt-LT"/>
        </w:rPr>
        <w:t>pažymių vidurkis</w:t>
      </w:r>
      <w:r w:rsidR="009D4DB6">
        <w:rPr>
          <w:rFonts w:eastAsia="Times New Roman"/>
          <w:color w:val="auto"/>
          <w:lang w:eastAsia="lt-LT"/>
        </w:rPr>
        <w:t xml:space="preserve">. </w:t>
      </w:r>
      <w:r w:rsidR="00FA2160" w:rsidRPr="00F13D2E">
        <w:rPr>
          <w:rFonts w:eastAsia="Times New Roman"/>
          <w:color w:val="auto"/>
          <w:lang w:eastAsia="lt-LT"/>
        </w:rPr>
        <w:t xml:space="preserve">Kai kuriose </w:t>
      </w:r>
      <w:r w:rsidR="00FA73DC" w:rsidRPr="00F13D2E">
        <w:rPr>
          <w:rFonts w:eastAsia="Times New Roman"/>
          <w:color w:val="auto"/>
          <w:lang w:eastAsia="lt-LT"/>
        </w:rPr>
        <w:t>mokslo kryptyse</w:t>
      </w:r>
      <w:r w:rsidR="009D4DB6">
        <w:rPr>
          <w:rFonts w:eastAsia="Times New Roman"/>
          <w:color w:val="auto"/>
          <w:lang w:eastAsia="lt-LT"/>
        </w:rPr>
        <w:t xml:space="preserve"> (žr. 202</w:t>
      </w:r>
      <w:r w:rsidR="008D2967">
        <w:rPr>
          <w:rFonts w:eastAsia="Times New Roman"/>
          <w:color w:val="auto"/>
          <w:lang w:eastAsia="lt-LT"/>
        </w:rPr>
        <w:t>2</w:t>
      </w:r>
      <w:r w:rsidR="009D4DB6">
        <w:rPr>
          <w:rFonts w:eastAsia="Times New Roman"/>
          <w:color w:val="auto"/>
          <w:lang w:eastAsia="lt-LT"/>
        </w:rPr>
        <w:t xml:space="preserve"> m. priėmimo į doktorantūrą atrankos kriterijus)</w:t>
      </w:r>
      <w:r w:rsidR="00D81E4B" w:rsidRPr="00F13D2E">
        <w:rPr>
          <w:rFonts w:eastAsia="Times New Roman"/>
          <w:color w:val="auto"/>
          <w:lang w:eastAsia="lt-LT"/>
        </w:rPr>
        <w:t>,</w:t>
      </w:r>
      <w:r w:rsidR="00FA73DC" w:rsidRPr="00F13D2E">
        <w:rPr>
          <w:rFonts w:eastAsia="Times New Roman"/>
          <w:color w:val="auto"/>
          <w:lang w:eastAsia="lt-LT"/>
        </w:rPr>
        <w:t xml:space="preserve"> </w:t>
      </w:r>
      <w:r w:rsidR="00D81E4B" w:rsidRPr="00F13D2E">
        <w:rPr>
          <w:rFonts w:eastAsia="Times New Roman"/>
          <w:color w:val="auto"/>
          <w:lang w:eastAsia="lt-LT"/>
        </w:rPr>
        <w:t xml:space="preserve">apskaičiuojant </w:t>
      </w:r>
      <w:r w:rsidR="00FA2160" w:rsidRPr="00F13D2E">
        <w:rPr>
          <w:rFonts w:eastAsia="Times New Roman"/>
          <w:color w:val="auto"/>
          <w:lang w:eastAsia="lt-LT"/>
        </w:rPr>
        <w:t>magistro kvalifikacinio laipsnio diplomo priedėlio svertin</w:t>
      </w:r>
      <w:r w:rsidR="00D81E4B" w:rsidRPr="00F13D2E">
        <w:rPr>
          <w:rFonts w:eastAsia="Times New Roman"/>
          <w:color w:val="auto"/>
          <w:lang w:eastAsia="lt-LT"/>
        </w:rPr>
        <w:t>į</w:t>
      </w:r>
      <w:r w:rsidR="00FA2160" w:rsidRPr="00F13D2E">
        <w:rPr>
          <w:rFonts w:eastAsia="Times New Roman"/>
          <w:color w:val="auto"/>
          <w:lang w:eastAsia="lt-LT"/>
        </w:rPr>
        <w:t xml:space="preserve"> pažymių vidurkį</w:t>
      </w:r>
      <w:r w:rsidR="00D81E4B" w:rsidRPr="00F13D2E">
        <w:rPr>
          <w:rFonts w:eastAsia="Times New Roman"/>
          <w:color w:val="auto"/>
          <w:lang w:eastAsia="lt-LT"/>
        </w:rPr>
        <w:t xml:space="preserve">, </w:t>
      </w:r>
      <w:r w:rsidR="00F13D2E">
        <w:rPr>
          <w:rFonts w:eastAsia="Times New Roman"/>
          <w:color w:val="auto"/>
          <w:lang w:eastAsia="lt-LT"/>
        </w:rPr>
        <w:t xml:space="preserve">gali būti </w:t>
      </w:r>
      <w:r w:rsidR="009D4DB6">
        <w:rPr>
          <w:rFonts w:eastAsia="Times New Roman"/>
          <w:color w:val="auto"/>
          <w:lang w:eastAsia="lt-LT"/>
        </w:rPr>
        <w:t xml:space="preserve">įskaičiuotas ir </w:t>
      </w:r>
      <w:r w:rsidR="00FA73DC" w:rsidRPr="00F13D2E">
        <w:rPr>
          <w:rFonts w:eastAsia="Times New Roman"/>
          <w:color w:val="auto"/>
          <w:lang w:eastAsia="lt-LT"/>
        </w:rPr>
        <w:t xml:space="preserve">baigiamojo </w:t>
      </w:r>
      <w:r w:rsidR="00D81E4B" w:rsidRPr="00F13D2E">
        <w:rPr>
          <w:rFonts w:eastAsia="Times New Roman"/>
          <w:color w:val="auto"/>
          <w:lang w:eastAsia="lt-LT"/>
        </w:rPr>
        <w:t xml:space="preserve">magistrinio </w:t>
      </w:r>
      <w:r w:rsidR="00FA73DC" w:rsidRPr="00F13D2E">
        <w:rPr>
          <w:rFonts w:eastAsia="Times New Roman"/>
          <w:color w:val="auto"/>
          <w:lang w:eastAsia="lt-LT"/>
        </w:rPr>
        <w:t>darbo įvertinim</w:t>
      </w:r>
      <w:r w:rsidR="009D4DB6">
        <w:rPr>
          <w:rFonts w:eastAsia="Times New Roman"/>
          <w:color w:val="auto"/>
          <w:lang w:eastAsia="lt-LT"/>
        </w:rPr>
        <w:t xml:space="preserve">as ar bakalauro </w:t>
      </w:r>
      <w:r w:rsidR="009D4DB6" w:rsidRPr="00F13D2E">
        <w:rPr>
          <w:rFonts w:eastAsia="Times New Roman"/>
          <w:color w:val="auto"/>
          <w:lang w:eastAsia="lt-LT"/>
        </w:rPr>
        <w:t>diplomo priedėlio svertinis pažymių vidurkis</w:t>
      </w:r>
      <w:r w:rsidR="00FA73DC" w:rsidRPr="00F13D2E">
        <w:rPr>
          <w:rFonts w:eastAsia="Times New Roman"/>
          <w:color w:val="auto"/>
          <w:lang w:eastAsia="lt-LT"/>
        </w:rPr>
        <w:t>.</w:t>
      </w:r>
    </w:p>
    <w:p w:rsidR="00F23097" w:rsidRPr="00F23097" w:rsidRDefault="00EB409C" w:rsidP="00F23097">
      <w:pPr>
        <w:pStyle w:val="Default"/>
        <w:numPr>
          <w:ilvl w:val="1"/>
          <w:numId w:val="9"/>
        </w:numPr>
        <w:tabs>
          <w:tab w:val="left" w:pos="993"/>
        </w:tabs>
        <w:spacing w:line="276" w:lineRule="auto"/>
        <w:ind w:left="0" w:firstLine="556"/>
        <w:jc w:val="both"/>
      </w:pPr>
      <w:r w:rsidRPr="004E2EC1">
        <w:rPr>
          <w:rFonts w:eastAsia="Times New Roman"/>
          <w:lang w:eastAsia="lt-LT"/>
        </w:rPr>
        <w:t>atrankos procedūros (</w:t>
      </w:r>
      <w:r w:rsidR="00F23097" w:rsidRPr="004E2EC1">
        <w:rPr>
          <w:rFonts w:eastAsia="Times New Roman"/>
          <w:lang w:eastAsia="lt-LT"/>
        </w:rPr>
        <w:t>mokslinio projekto</w:t>
      </w:r>
      <w:r w:rsidR="001D6F40">
        <w:rPr>
          <w:rFonts w:eastAsia="Times New Roman"/>
          <w:lang w:eastAsia="lt-LT"/>
        </w:rPr>
        <w:t>, motyvacinio la</w:t>
      </w:r>
      <w:r w:rsidR="00775AD6">
        <w:rPr>
          <w:rFonts w:eastAsia="Times New Roman"/>
          <w:lang w:eastAsia="lt-LT"/>
        </w:rPr>
        <w:t>i</w:t>
      </w:r>
      <w:r w:rsidR="001D6F40">
        <w:rPr>
          <w:rFonts w:eastAsia="Times New Roman"/>
          <w:lang w:eastAsia="lt-LT"/>
        </w:rPr>
        <w:t>ško</w:t>
      </w:r>
      <w:r w:rsidR="00F23097" w:rsidRPr="004E2EC1">
        <w:rPr>
          <w:rFonts w:eastAsia="Times New Roman"/>
          <w:lang w:eastAsia="lt-LT"/>
        </w:rPr>
        <w:t xml:space="preserve"> </w:t>
      </w:r>
      <w:r w:rsidR="00F23097">
        <w:rPr>
          <w:rFonts w:eastAsia="Times New Roman"/>
          <w:lang w:eastAsia="lt-LT"/>
        </w:rPr>
        <w:t xml:space="preserve">ir/ar </w:t>
      </w:r>
      <w:r w:rsidR="00F23097" w:rsidRPr="004E2EC1">
        <w:rPr>
          <w:rFonts w:eastAsia="Times New Roman"/>
          <w:lang w:eastAsia="lt-LT"/>
        </w:rPr>
        <w:t>pokalbio</w:t>
      </w:r>
      <w:r w:rsidRPr="004E2EC1">
        <w:rPr>
          <w:rFonts w:eastAsia="Times New Roman"/>
          <w:lang w:eastAsia="lt-LT"/>
        </w:rPr>
        <w:t>)</w:t>
      </w:r>
      <w:r w:rsidR="00F23097">
        <w:rPr>
          <w:rFonts w:eastAsia="Times New Roman"/>
          <w:lang w:eastAsia="lt-LT"/>
        </w:rPr>
        <w:t xml:space="preserve"> įvertinimas;</w:t>
      </w:r>
    </w:p>
    <w:p w:rsidR="00EB409C" w:rsidRPr="00305FCF" w:rsidRDefault="00F23097" w:rsidP="00F23097">
      <w:pPr>
        <w:pStyle w:val="Default"/>
        <w:numPr>
          <w:ilvl w:val="1"/>
          <w:numId w:val="9"/>
        </w:numPr>
        <w:tabs>
          <w:tab w:val="left" w:pos="993"/>
        </w:tabs>
        <w:spacing w:line="276" w:lineRule="auto"/>
        <w:ind w:left="0" w:firstLine="556"/>
        <w:jc w:val="both"/>
      </w:pPr>
      <w:r>
        <w:t>mokslinės kvalifikacijos, mokslinių darbų reikšmingumo ir mokslinės patirties atitikimo pasirinktai tematikai</w:t>
      </w:r>
      <w:r>
        <w:rPr>
          <w:rFonts w:eastAsia="Times New Roman"/>
          <w:lang w:eastAsia="lt-LT"/>
        </w:rPr>
        <w:t xml:space="preserve"> bei </w:t>
      </w:r>
      <w:r w:rsidR="00EB409C">
        <w:rPr>
          <w:rFonts w:eastAsia="Times New Roman"/>
          <w:lang w:eastAsia="lt-LT"/>
        </w:rPr>
        <w:t>mokslo darbų</w:t>
      </w:r>
      <w:r w:rsidR="00EB409C" w:rsidRPr="004E2EC1">
        <w:rPr>
          <w:rFonts w:eastAsia="Times New Roman"/>
          <w:lang w:eastAsia="lt-LT"/>
        </w:rPr>
        <w:t xml:space="preserve"> </w:t>
      </w:r>
      <w:r w:rsidR="00EB409C">
        <w:rPr>
          <w:rFonts w:eastAsia="Times New Roman"/>
          <w:lang w:eastAsia="lt-LT"/>
        </w:rPr>
        <w:t xml:space="preserve">(jeigu stojantysis tokių turi) </w:t>
      </w:r>
      <w:r w:rsidR="00EB409C" w:rsidRPr="004E2EC1">
        <w:rPr>
          <w:rFonts w:eastAsia="Times New Roman"/>
          <w:lang w:eastAsia="lt-LT"/>
        </w:rPr>
        <w:t>įvertinim</w:t>
      </w:r>
      <w:r>
        <w:rPr>
          <w:rFonts w:eastAsia="Times New Roman"/>
          <w:lang w:eastAsia="lt-LT"/>
        </w:rPr>
        <w:t>as.</w:t>
      </w:r>
    </w:p>
    <w:p w:rsidR="00305FCF" w:rsidRPr="00AB3840" w:rsidRDefault="00305FCF" w:rsidP="00305FCF">
      <w:pPr>
        <w:pStyle w:val="Default"/>
        <w:numPr>
          <w:ilvl w:val="0"/>
          <w:numId w:val="9"/>
        </w:numPr>
        <w:tabs>
          <w:tab w:val="left" w:pos="993"/>
        </w:tabs>
        <w:spacing w:line="276" w:lineRule="auto"/>
        <w:ind w:left="0" w:firstLine="567"/>
        <w:jc w:val="both"/>
      </w:pPr>
      <w:r w:rsidRPr="00AB3840">
        <w:t>Mokslinį projektą privalo parengti stojant</w:t>
      </w:r>
      <w:r w:rsidR="00DF3D2F" w:rsidRPr="00AB3840">
        <w:t xml:space="preserve">ieji </w:t>
      </w:r>
      <w:r w:rsidRPr="00AB3840">
        <w:t xml:space="preserve">į tų mokslo krypčių doktorantūrą, kurių priėmimo į doktorantūrą atrankos kriterijuose </w:t>
      </w:r>
      <w:r w:rsidR="00DF3D2F" w:rsidRPr="00AB3840">
        <w:t>mokslinis projektas</w:t>
      </w:r>
      <w:r w:rsidRPr="00AB3840">
        <w:t xml:space="preserve"> yra </w:t>
      </w:r>
      <w:r w:rsidR="00DF3D2F" w:rsidRPr="00AB3840">
        <w:t>numatytas</w:t>
      </w:r>
      <w:r w:rsidRPr="00AB3840">
        <w:t xml:space="preserve"> (žr. 202</w:t>
      </w:r>
      <w:r w:rsidR="008D2967">
        <w:t>2</w:t>
      </w:r>
      <w:r w:rsidRPr="00AB3840">
        <w:t xml:space="preserve"> m. priėmimo į doktorantūrą atrankos kriterijus).</w:t>
      </w:r>
    </w:p>
    <w:p w:rsidR="00596B05" w:rsidRDefault="00596B05" w:rsidP="008D4605">
      <w:pPr>
        <w:pStyle w:val="Default"/>
        <w:numPr>
          <w:ilvl w:val="0"/>
          <w:numId w:val="9"/>
        </w:numPr>
        <w:tabs>
          <w:tab w:val="left" w:pos="1134"/>
        </w:tabs>
        <w:spacing w:line="276" w:lineRule="auto"/>
        <w:ind w:left="0" w:firstLine="567"/>
        <w:jc w:val="both"/>
      </w:pPr>
      <w:r>
        <w:t>Stojantieji į konkursinę eilę rikiuojami konkursinio balo mažėjimo tvarka kiekvienoje mokslo kryptyje arba mokslo krypties tematikoje, jeigu tai yra numatęs mokslo krypties doktorantūros komitetas.</w:t>
      </w:r>
      <w:r w:rsidRPr="00596B05">
        <w:t xml:space="preserve"> </w:t>
      </w:r>
      <w:r w:rsidRPr="004E2EC1">
        <w:t>Pirmumo teisę turi stojantieji su didesniu konkursiniu balu.</w:t>
      </w:r>
    </w:p>
    <w:p w:rsidR="00596B05" w:rsidRDefault="001D6F40" w:rsidP="008D4605">
      <w:pPr>
        <w:pStyle w:val="Default"/>
        <w:numPr>
          <w:ilvl w:val="0"/>
          <w:numId w:val="9"/>
        </w:numPr>
        <w:tabs>
          <w:tab w:val="left" w:pos="1134"/>
        </w:tabs>
        <w:spacing w:line="276" w:lineRule="auto"/>
        <w:ind w:left="0" w:firstLine="567"/>
        <w:jc w:val="both"/>
      </w:pPr>
      <w:r>
        <w:t>Surinkus vienodą konkursinį balą</w:t>
      </w:r>
      <w:r w:rsidR="00596B05">
        <w:t xml:space="preserve">, </w:t>
      </w:r>
      <w:r w:rsidR="00FA73DC">
        <w:t>sprendimą priima mokslo krypties doktorantūro</w:t>
      </w:r>
      <w:r w:rsidR="00C263DE">
        <w:t>s</w:t>
      </w:r>
      <w:r w:rsidR="00FA73DC">
        <w:t xml:space="preserve"> komitetas.</w:t>
      </w:r>
      <w:r w:rsidR="00596B05">
        <w:t xml:space="preserve"> </w:t>
      </w:r>
    </w:p>
    <w:p w:rsidR="00552673" w:rsidRPr="00B74D79" w:rsidRDefault="00552673" w:rsidP="00552673">
      <w:pPr>
        <w:pStyle w:val="Default"/>
        <w:tabs>
          <w:tab w:val="left" w:pos="1134"/>
        </w:tabs>
        <w:spacing w:line="276" w:lineRule="auto"/>
        <w:jc w:val="both"/>
        <w:rPr>
          <w:sz w:val="16"/>
          <w:szCs w:val="16"/>
        </w:rPr>
      </w:pPr>
    </w:p>
    <w:p w:rsidR="00552673" w:rsidRPr="00552673" w:rsidRDefault="00552673" w:rsidP="00552673">
      <w:pPr>
        <w:pStyle w:val="Default"/>
        <w:tabs>
          <w:tab w:val="left" w:pos="1134"/>
        </w:tabs>
        <w:spacing w:line="276" w:lineRule="auto"/>
        <w:jc w:val="center"/>
        <w:rPr>
          <w:b/>
        </w:rPr>
      </w:pPr>
      <w:r w:rsidRPr="00552673">
        <w:rPr>
          <w:b/>
        </w:rPr>
        <w:t>IV SKYRIUS</w:t>
      </w:r>
    </w:p>
    <w:p w:rsidR="00552673" w:rsidRPr="00552673" w:rsidRDefault="00552673" w:rsidP="00552673">
      <w:pPr>
        <w:pStyle w:val="Default"/>
        <w:tabs>
          <w:tab w:val="left" w:pos="1134"/>
        </w:tabs>
        <w:spacing w:line="276" w:lineRule="auto"/>
        <w:jc w:val="center"/>
        <w:rPr>
          <w:b/>
        </w:rPr>
      </w:pPr>
      <w:r w:rsidRPr="00552673">
        <w:rPr>
          <w:b/>
        </w:rPr>
        <w:t>PRIĖMIMO Į DOKTORANTŪRĄ KONKURSAS</w:t>
      </w:r>
    </w:p>
    <w:p w:rsidR="00552673" w:rsidRPr="00B74D79" w:rsidRDefault="00552673" w:rsidP="00552673">
      <w:pPr>
        <w:pStyle w:val="Default"/>
        <w:tabs>
          <w:tab w:val="left" w:pos="1134"/>
        </w:tabs>
        <w:spacing w:line="276" w:lineRule="auto"/>
        <w:jc w:val="both"/>
        <w:rPr>
          <w:sz w:val="16"/>
          <w:szCs w:val="16"/>
        </w:rPr>
      </w:pPr>
    </w:p>
    <w:p w:rsidR="00355513" w:rsidRDefault="00355513" w:rsidP="008D4605">
      <w:pPr>
        <w:pStyle w:val="Default"/>
        <w:numPr>
          <w:ilvl w:val="0"/>
          <w:numId w:val="9"/>
        </w:numPr>
        <w:tabs>
          <w:tab w:val="left" w:pos="1134"/>
        </w:tabs>
        <w:spacing w:line="276" w:lineRule="auto"/>
        <w:ind w:left="0" w:firstLine="567"/>
        <w:jc w:val="both"/>
      </w:pPr>
      <w:r>
        <w:t xml:space="preserve">Priėmimo į doktorantūrą konkursas vyksta keliais etapais: pagrindinis priėmimas, kuris Universitete organizuojamas birželio </w:t>
      </w:r>
      <w:r w:rsidR="005C5B2D">
        <w:t xml:space="preserve">– </w:t>
      </w:r>
      <w:r w:rsidR="005C5B2D" w:rsidRPr="00AB3840">
        <w:t xml:space="preserve">liepos </w:t>
      </w:r>
      <w:r w:rsidRPr="00AB3840">
        <w:t>mėn. ir</w:t>
      </w:r>
      <w:r>
        <w:t xml:space="preserve"> papildomas (-i) priėmimas (-ai), jeigu lieka laisvų vietų. Asmenys neįstoję per pagrindinį priėmimą, gali dalyvauti papildomame priėmime iš</w:t>
      </w:r>
      <w:r w:rsidR="00393DD9">
        <w:t xml:space="preserve"> naujo pateikę prašymus. I</w:t>
      </w:r>
      <w:r>
        <w:t>š naujo mokėti studijų įmokos nereikia.</w:t>
      </w:r>
    </w:p>
    <w:p w:rsidR="00775441" w:rsidRPr="00AB3840" w:rsidRDefault="004F23D6" w:rsidP="008D4605">
      <w:pPr>
        <w:pStyle w:val="Default"/>
        <w:numPr>
          <w:ilvl w:val="0"/>
          <w:numId w:val="9"/>
        </w:numPr>
        <w:tabs>
          <w:tab w:val="left" w:pos="1134"/>
        </w:tabs>
        <w:spacing w:line="276" w:lineRule="auto"/>
        <w:ind w:left="0" w:firstLine="567"/>
        <w:jc w:val="both"/>
      </w:pPr>
      <w:r w:rsidRPr="00AB3840">
        <w:t>Informacija apie</w:t>
      </w:r>
      <w:r w:rsidR="00775441" w:rsidRPr="00AB3840">
        <w:t xml:space="preserve"> papildom</w:t>
      </w:r>
      <w:r w:rsidRPr="00AB3840">
        <w:t>ą</w:t>
      </w:r>
      <w:r w:rsidR="00775441" w:rsidRPr="00AB3840">
        <w:t xml:space="preserve"> priėmim</w:t>
      </w:r>
      <w:r w:rsidRPr="00AB3840">
        <w:t>ą</w:t>
      </w:r>
      <w:r w:rsidR="00775441" w:rsidRPr="00AB3840">
        <w:t xml:space="preserve"> </w:t>
      </w:r>
      <w:r w:rsidRPr="00AB3840">
        <w:t xml:space="preserve">skelbiama </w:t>
      </w:r>
      <w:r w:rsidR="00775441" w:rsidRPr="00AB3840">
        <w:t>Universiteto internetin</w:t>
      </w:r>
      <w:r w:rsidR="00761CE8" w:rsidRPr="00AB3840">
        <w:t>ėje</w:t>
      </w:r>
      <w:r w:rsidRPr="00AB3840">
        <w:t xml:space="preserve"> svetainėje</w:t>
      </w:r>
      <w:r w:rsidR="001634C4" w:rsidRPr="00AB3840">
        <w:t xml:space="preserve"> pasibaigus sutarčių pasirašymo su pakviestaisiais į doktorantūrą per pagrindinį priėmimą terminui</w:t>
      </w:r>
      <w:r w:rsidRPr="00AB3840">
        <w:t>.</w:t>
      </w:r>
    </w:p>
    <w:p w:rsidR="00B5603F" w:rsidRPr="004E2EC1" w:rsidRDefault="008D2967" w:rsidP="00DF3D2F">
      <w:pPr>
        <w:pStyle w:val="Default"/>
        <w:numPr>
          <w:ilvl w:val="0"/>
          <w:numId w:val="9"/>
        </w:numPr>
        <w:tabs>
          <w:tab w:val="left" w:pos="1134"/>
        </w:tabs>
        <w:spacing w:line="276" w:lineRule="auto"/>
        <w:ind w:left="0" w:firstLine="567"/>
        <w:jc w:val="both"/>
      </w:pPr>
      <w:r>
        <w:t>S</w:t>
      </w:r>
      <w:r w:rsidR="002E6288" w:rsidRPr="004E2EC1">
        <w:t>tojan</w:t>
      </w:r>
      <w:r w:rsidR="005E5854" w:rsidRPr="004E2EC1">
        <w:t xml:space="preserve">tieji </w:t>
      </w:r>
      <w:r w:rsidR="00591224" w:rsidRPr="004E2EC1">
        <w:t>privalo</w:t>
      </w:r>
      <w:r w:rsidR="005E5854" w:rsidRPr="004E2EC1">
        <w:t xml:space="preserve"> </w:t>
      </w:r>
      <w:r w:rsidR="004F23D6">
        <w:t>dalyvauti</w:t>
      </w:r>
      <w:r w:rsidR="005E5854" w:rsidRPr="004E2EC1">
        <w:t xml:space="preserve"> </w:t>
      </w:r>
      <w:r w:rsidR="00861D31">
        <w:t xml:space="preserve">priėmimo į doktorantūrą </w:t>
      </w:r>
      <w:r w:rsidR="00D14C5F">
        <w:t xml:space="preserve">motyvaciniame </w:t>
      </w:r>
      <w:r w:rsidR="005E5854" w:rsidRPr="004E2EC1">
        <w:t>pokalb</w:t>
      </w:r>
      <w:r w:rsidR="004F23D6">
        <w:t>yje</w:t>
      </w:r>
      <w:r w:rsidR="005E5854" w:rsidRPr="004E2EC1">
        <w:t xml:space="preserve"> </w:t>
      </w:r>
      <w:r w:rsidR="00305FCF">
        <w:t xml:space="preserve">su mokslo krypties, į kurią stoja, priėmimo komisija </w:t>
      </w:r>
      <w:r w:rsidR="005E5854" w:rsidRPr="004E2EC1">
        <w:t>arba stojam</w:t>
      </w:r>
      <w:r w:rsidR="004F23D6">
        <w:t>ajame</w:t>
      </w:r>
      <w:r w:rsidR="005E5854" w:rsidRPr="004E2EC1">
        <w:t xml:space="preserve"> egzamin</w:t>
      </w:r>
      <w:r w:rsidR="004F23D6">
        <w:t>e</w:t>
      </w:r>
      <w:r w:rsidR="005E5854" w:rsidRPr="004E2EC1">
        <w:t xml:space="preserve">. </w:t>
      </w:r>
    </w:p>
    <w:p w:rsidR="0042324A" w:rsidRDefault="00751478" w:rsidP="008D4605">
      <w:pPr>
        <w:pStyle w:val="ListParagraph"/>
        <w:numPr>
          <w:ilvl w:val="0"/>
          <w:numId w:val="9"/>
        </w:numPr>
        <w:tabs>
          <w:tab w:val="left" w:pos="1134"/>
        </w:tabs>
        <w:ind w:left="0" w:firstLine="567"/>
        <w:jc w:val="both"/>
        <w:rPr>
          <w:rFonts w:ascii="Times New Roman" w:hAnsi="Times New Roman" w:cs="Times New Roman"/>
          <w:sz w:val="24"/>
          <w:szCs w:val="24"/>
        </w:rPr>
      </w:pPr>
      <w:r w:rsidRPr="004E2EC1">
        <w:rPr>
          <w:rFonts w:ascii="Times New Roman" w:hAnsi="Times New Roman" w:cs="Times New Roman"/>
          <w:sz w:val="24"/>
          <w:szCs w:val="24"/>
        </w:rPr>
        <w:lastRenderedPageBreak/>
        <w:t>Moksliniai projektai</w:t>
      </w:r>
      <w:r w:rsidR="004B71A0">
        <w:rPr>
          <w:rFonts w:ascii="Times New Roman" w:hAnsi="Times New Roman" w:cs="Times New Roman"/>
          <w:sz w:val="24"/>
          <w:szCs w:val="24"/>
        </w:rPr>
        <w:t xml:space="preserve">, </w:t>
      </w:r>
      <w:r w:rsidR="00DF3D2F">
        <w:rPr>
          <w:rFonts w:ascii="Times New Roman" w:hAnsi="Times New Roman" w:cs="Times New Roman"/>
          <w:sz w:val="24"/>
          <w:szCs w:val="24"/>
        </w:rPr>
        <w:t xml:space="preserve">jeigu </w:t>
      </w:r>
      <w:r w:rsidR="004B71A0">
        <w:rPr>
          <w:rFonts w:ascii="Times New Roman" w:hAnsi="Times New Roman" w:cs="Times New Roman"/>
          <w:sz w:val="24"/>
          <w:szCs w:val="24"/>
        </w:rPr>
        <w:t>jie</w:t>
      </w:r>
      <w:r w:rsidR="00DF3D2F">
        <w:rPr>
          <w:rFonts w:ascii="Times New Roman" w:hAnsi="Times New Roman" w:cs="Times New Roman"/>
          <w:sz w:val="24"/>
          <w:szCs w:val="24"/>
        </w:rPr>
        <w:t xml:space="preserve"> yra </w:t>
      </w:r>
      <w:r w:rsidR="004B71A0" w:rsidRPr="00DF3D2F">
        <w:rPr>
          <w:rFonts w:ascii="Times New Roman" w:hAnsi="Times New Roman" w:cs="Times New Roman"/>
          <w:sz w:val="24"/>
          <w:szCs w:val="24"/>
        </w:rPr>
        <w:t>atrankos kriteriju</w:t>
      </w:r>
      <w:r w:rsidR="004B71A0">
        <w:rPr>
          <w:rFonts w:ascii="Times New Roman" w:hAnsi="Times New Roman" w:cs="Times New Roman"/>
          <w:sz w:val="24"/>
          <w:szCs w:val="24"/>
        </w:rPr>
        <w:t>mi stojant į</w:t>
      </w:r>
      <w:r w:rsidR="004B71A0" w:rsidRPr="00DF3D2F">
        <w:rPr>
          <w:rFonts w:ascii="Times New Roman" w:hAnsi="Times New Roman" w:cs="Times New Roman"/>
          <w:sz w:val="24"/>
          <w:szCs w:val="24"/>
        </w:rPr>
        <w:t xml:space="preserve"> </w:t>
      </w:r>
      <w:r w:rsidR="00DF3D2F">
        <w:rPr>
          <w:rFonts w:ascii="Times New Roman" w:hAnsi="Times New Roman" w:cs="Times New Roman"/>
          <w:sz w:val="24"/>
          <w:szCs w:val="24"/>
        </w:rPr>
        <w:t xml:space="preserve">atitinkamos mokslo krypties  </w:t>
      </w:r>
      <w:r w:rsidR="004B71A0" w:rsidRPr="00DF3D2F">
        <w:rPr>
          <w:rFonts w:ascii="Times New Roman" w:hAnsi="Times New Roman" w:cs="Times New Roman"/>
          <w:sz w:val="24"/>
          <w:szCs w:val="24"/>
        </w:rPr>
        <w:t>doktorantūrą</w:t>
      </w:r>
      <w:r w:rsidR="004B71A0">
        <w:rPr>
          <w:rFonts w:ascii="Times New Roman" w:hAnsi="Times New Roman" w:cs="Times New Roman"/>
          <w:sz w:val="24"/>
          <w:szCs w:val="24"/>
        </w:rPr>
        <w:t>, (žr.</w:t>
      </w:r>
      <w:r w:rsidR="004B71A0" w:rsidRPr="00DF3D2F">
        <w:rPr>
          <w:rFonts w:ascii="Times New Roman" w:hAnsi="Times New Roman" w:cs="Times New Roman"/>
          <w:sz w:val="24"/>
          <w:szCs w:val="24"/>
        </w:rPr>
        <w:t xml:space="preserve"> </w:t>
      </w:r>
      <w:r w:rsidR="004B71A0" w:rsidRPr="004B71A0">
        <w:rPr>
          <w:rFonts w:ascii="Times New Roman" w:hAnsi="Times New Roman" w:cs="Times New Roman"/>
          <w:sz w:val="24"/>
          <w:szCs w:val="24"/>
        </w:rPr>
        <w:t>202</w:t>
      </w:r>
      <w:r w:rsidR="008D2967">
        <w:rPr>
          <w:rFonts w:ascii="Times New Roman" w:hAnsi="Times New Roman" w:cs="Times New Roman"/>
          <w:sz w:val="24"/>
          <w:szCs w:val="24"/>
        </w:rPr>
        <w:t>2</w:t>
      </w:r>
      <w:r w:rsidR="004B71A0" w:rsidRPr="004B71A0">
        <w:rPr>
          <w:rFonts w:ascii="Times New Roman" w:hAnsi="Times New Roman" w:cs="Times New Roman"/>
          <w:sz w:val="24"/>
          <w:szCs w:val="24"/>
        </w:rPr>
        <w:t xml:space="preserve"> m. priėmimo į doktorantūrą atrankos kriterijus</w:t>
      </w:r>
      <w:r w:rsidR="00DF3D2F" w:rsidRPr="00DF3D2F">
        <w:rPr>
          <w:rFonts w:ascii="Times New Roman" w:hAnsi="Times New Roman" w:cs="Times New Roman"/>
          <w:sz w:val="24"/>
          <w:szCs w:val="24"/>
        </w:rPr>
        <w:t xml:space="preserve">) </w:t>
      </w:r>
      <w:r w:rsidR="001D6F40" w:rsidRPr="004E2EC1">
        <w:rPr>
          <w:rFonts w:ascii="Times New Roman" w:hAnsi="Times New Roman" w:cs="Times New Roman"/>
          <w:sz w:val="24"/>
          <w:szCs w:val="24"/>
        </w:rPr>
        <w:t>pateikiami</w:t>
      </w:r>
      <w:r w:rsidR="00DF3D2F">
        <w:rPr>
          <w:rFonts w:ascii="Times New Roman" w:hAnsi="Times New Roman" w:cs="Times New Roman"/>
          <w:sz w:val="24"/>
          <w:szCs w:val="24"/>
        </w:rPr>
        <w:t xml:space="preserve"> doktorantūros komitetams. </w:t>
      </w:r>
      <w:r w:rsidR="001D6F40" w:rsidRPr="004E2EC1">
        <w:rPr>
          <w:rFonts w:ascii="Times New Roman" w:hAnsi="Times New Roman" w:cs="Times New Roman"/>
          <w:sz w:val="24"/>
          <w:szCs w:val="24"/>
        </w:rPr>
        <w:t xml:space="preserve"> </w:t>
      </w:r>
      <w:r w:rsidR="00DF3D2F">
        <w:rPr>
          <w:rFonts w:ascii="Times New Roman" w:hAnsi="Times New Roman" w:cs="Times New Roman"/>
          <w:sz w:val="24"/>
          <w:szCs w:val="24"/>
        </w:rPr>
        <w:t xml:space="preserve">Informacija apie </w:t>
      </w:r>
      <w:r w:rsidR="004B71A0">
        <w:rPr>
          <w:rFonts w:ascii="Times New Roman" w:hAnsi="Times New Roman" w:cs="Times New Roman"/>
          <w:sz w:val="24"/>
          <w:szCs w:val="24"/>
        </w:rPr>
        <w:t xml:space="preserve">mokslinių </w:t>
      </w:r>
      <w:r w:rsidR="00DF3D2F">
        <w:rPr>
          <w:rFonts w:ascii="Times New Roman" w:hAnsi="Times New Roman" w:cs="Times New Roman"/>
          <w:sz w:val="24"/>
          <w:szCs w:val="24"/>
        </w:rPr>
        <w:t>p</w:t>
      </w:r>
      <w:r w:rsidR="00DF3D2F" w:rsidRPr="004E2EC1">
        <w:rPr>
          <w:rFonts w:ascii="Times New Roman" w:hAnsi="Times New Roman" w:cs="Times New Roman"/>
          <w:sz w:val="24"/>
          <w:szCs w:val="24"/>
        </w:rPr>
        <w:t xml:space="preserve">rojektų rengimo formą, </w:t>
      </w:r>
      <w:r w:rsidR="00DF3D2F">
        <w:rPr>
          <w:rFonts w:ascii="Times New Roman" w:hAnsi="Times New Roman" w:cs="Times New Roman"/>
          <w:sz w:val="24"/>
          <w:szCs w:val="24"/>
        </w:rPr>
        <w:t xml:space="preserve">datą ir </w:t>
      </w:r>
      <w:r w:rsidR="00DF3D2F" w:rsidRPr="004E2EC1">
        <w:rPr>
          <w:rFonts w:ascii="Times New Roman" w:hAnsi="Times New Roman" w:cs="Times New Roman"/>
          <w:sz w:val="24"/>
          <w:szCs w:val="24"/>
        </w:rPr>
        <w:t xml:space="preserve">pateikimo būdą </w:t>
      </w:r>
      <w:r w:rsidR="00DF3D2F">
        <w:rPr>
          <w:rFonts w:ascii="Times New Roman" w:hAnsi="Times New Roman" w:cs="Times New Roman"/>
          <w:sz w:val="24"/>
          <w:szCs w:val="24"/>
        </w:rPr>
        <w:t>skelbiama</w:t>
      </w:r>
      <w:r w:rsidR="00DF3D2F" w:rsidRPr="004E2EC1">
        <w:rPr>
          <w:rFonts w:ascii="Times New Roman" w:hAnsi="Times New Roman" w:cs="Times New Roman"/>
          <w:sz w:val="24"/>
          <w:szCs w:val="24"/>
        </w:rPr>
        <w:t xml:space="preserve"> Universiteto </w:t>
      </w:r>
      <w:r w:rsidR="00DF3D2F">
        <w:rPr>
          <w:rFonts w:ascii="Times New Roman" w:hAnsi="Times New Roman" w:cs="Times New Roman"/>
          <w:sz w:val="24"/>
          <w:szCs w:val="24"/>
        </w:rPr>
        <w:t xml:space="preserve">kamieninio akademinio </w:t>
      </w:r>
      <w:r w:rsidR="00DF3D2F" w:rsidRPr="004E2EC1">
        <w:rPr>
          <w:rFonts w:ascii="Times New Roman" w:hAnsi="Times New Roman" w:cs="Times New Roman"/>
          <w:sz w:val="24"/>
          <w:szCs w:val="24"/>
        </w:rPr>
        <w:t>p</w:t>
      </w:r>
      <w:r w:rsidR="00DF3D2F">
        <w:rPr>
          <w:rFonts w:ascii="Times New Roman" w:hAnsi="Times New Roman" w:cs="Times New Roman"/>
          <w:sz w:val="24"/>
          <w:szCs w:val="24"/>
        </w:rPr>
        <w:t>adalinio, atsakingo už atitinkamos mokslo krypties doktorantūros</w:t>
      </w:r>
      <w:r w:rsidR="00DF3D2F" w:rsidRPr="004E2EC1">
        <w:rPr>
          <w:rFonts w:ascii="Times New Roman" w:hAnsi="Times New Roman" w:cs="Times New Roman"/>
          <w:sz w:val="24"/>
          <w:szCs w:val="24"/>
        </w:rPr>
        <w:t xml:space="preserve"> </w:t>
      </w:r>
      <w:r w:rsidR="00DF3D2F">
        <w:rPr>
          <w:rFonts w:ascii="Times New Roman" w:hAnsi="Times New Roman" w:cs="Times New Roman"/>
          <w:sz w:val="24"/>
          <w:szCs w:val="24"/>
        </w:rPr>
        <w:t xml:space="preserve"> vykdymą </w:t>
      </w:r>
      <w:r w:rsidR="00DF3D2F" w:rsidRPr="004E2EC1">
        <w:rPr>
          <w:rFonts w:ascii="Times New Roman" w:hAnsi="Times New Roman" w:cs="Times New Roman"/>
          <w:sz w:val="24"/>
          <w:szCs w:val="24"/>
        </w:rPr>
        <w:t>internetin</w:t>
      </w:r>
      <w:r w:rsidR="00DF3D2F">
        <w:rPr>
          <w:rFonts w:ascii="Times New Roman" w:hAnsi="Times New Roman" w:cs="Times New Roman"/>
          <w:sz w:val="24"/>
          <w:szCs w:val="24"/>
        </w:rPr>
        <w:t>ėse svetainėse</w:t>
      </w:r>
      <w:r w:rsidR="00DF3D2F" w:rsidRPr="004E2EC1">
        <w:rPr>
          <w:rFonts w:ascii="Times New Roman" w:hAnsi="Times New Roman" w:cs="Times New Roman"/>
          <w:sz w:val="24"/>
          <w:szCs w:val="24"/>
        </w:rPr>
        <w:t xml:space="preserve">. </w:t>
      </w:r>
    </w:p>
    <w:p w:rsidR="000E06AF" w:rsidRDefault="00CC1233" w:rsidP="008D4605">
      <w:pPr>
        <w:pStyle w:val="ListParagraph"/>
        <w:numPr>
          <w:ilvl w:val="0"/>
          <w:numId w:val="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Pagrindinio priėmimo į doktorantūrą procedūrų datos:</w:t>
      </w:r>
    </w:p>
    <w:tbl>
      <w:tblPr>
        <w:tblStyle w:val="TableGrid"/>
        <w:tblW w:w="0" w:type="auto"/>
        <w:tblLook w:val="04A0" w:firstRow="1" w:lastRow="0" w:firstColumn="1" w:lastColumn="0" w:noHBand="0" w:noVBand="1"/>
      </w:tblPr>
      <w:tblGrid>
        <w:gridCol w:w="562"/>
        <w:gridCol w:w="4820"/>
        <w:gridCol w:w="4190"/>
      </w:tblGrid>
      <w:tr w:rsidR="005C5B2D" w:rsidTr="00FB7CDC">
        <w:tc>
          <w:tcPr>
            <w:tcW w:w="562" w:type="dxa"/>
          </w:tcPr>
          <w:p w:rsidR="005C5B2D" w:rsidRDefault="005C5B2D" w:rsidP="000E06AF">
            <w:pPr>
              <w:tabs>
                <w:tab w:val="left" w:pos="1134"/>
              </w:tabs>
              <w:jc w:val="center"/>
              <w:rPr>
                <w:rFonts w:ascii="Times New Roman" w:hAnsi="Times New Roman" w:cs="Times New Roman"/>
                <w:sz w:val="24"/>
                <w:szCs w:val="24"/>
              </w:rPr>
            </w:pPr>
            <w:r>
              <w:rPr>
                <w:rFonts w:ascii="Times New Roman" w:hAnsi="Times New Roman" w:cs="Times New Roman"/>
                <w:sz w:val="24"/>
                <w:szCs w:val="24"/>
              </w:rPr>
              <w:t>Eil. Nr.</w:t>
            </w:r>
          </w:p>
        </w:tc>
        <w:tc>
          <w:tcPr>
            <w:tcW w:w="4820" w:type="dxa"/>
          </w:tcPr>
          <w:p w:rsidR="005C5B2D" w:rsidRDefault="005C5B2D" w:rsidP="000E06AF">
            <w:pPr>
              <w:tabs>
                <w:tab w:val="left" w:pos="1134"/>
              </w:tabs>
              <w:jc w:val="center"/>
              <w:rPr>
                <w:rFonts w:ascii="Times New Roman" w:hAnsi="Times New Roman" w:cs="Times New Roman"/>
                <w:sz w:val="24"/>
                <w:szCs w:val="24"/>
              </w:rPr>
            </w:pPr>
            <w:r>
              <w:rPr>
                <w:rFonts w:ascii="Times New Roman" w:hAnsi="Times New Roman" w:cs="Times New Roman"/>
                <w:sz w:val="24"/>
                <w:szCs w:val="24"/>
              </w:rPr>
              <w:t>Priėmimo į doktorantūra procedūra</w:t>
            </w:r>
          </w:p>
        </w:tc>
        <w:tc>
          <w:tcPr>
            <w:tcW w:w="4190" w:type="dxa"/>
          </w:tcPr>
          <w:p w:rsidR="005C5B2D" w:rsidRDefault="005C5B2D" w:rsidP="000E06AF">
            <w:pPr>
              <w:tabs>
                <w:tab w:val="left" w:pos="1134"/>
              </w:tabs>
              <w:jc w:val="center"/>
              <w:rPr>
                <w:rFonts w:ascii="Times New Roman" w:hAnsi="Times New Roman" w:cs="Times New Roman"/>
                <w:sz w:val="24"/>
                <w:szCs w:val="24"/>
              </w:rPr>
            </w:pPr>
            <w:r>
              <w:rPr>
                <w:rFonts w:ascii="Times New Roman" w:hAnsi="Times New Roman" w:cs="Times New Roman"/>
                <w:sz w:val="24"/>
                <w:szCs w:val="24"/>
              </w:rPr>
              <w:t>Datos</w:t>
            </w:r>
          </w:p>
        </w:tc>
      </w:tr>
      <w:tr w:rsidR="00695768" w:rsidTr="00FB7CDC">
        <w:tc>
          <w:tcPr>
            <w:tcW w:w="562" w:type="dxa"/>
            <w:vMerge w:val="restart"/>
          </w:tcPr>
          <w:p w:rsidR="00695768" w:rsidRDefault="00695768"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695768" w:rsidRDefault="00695768"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Prašymų ir priėmimo dokumentų pateikimas</w:t>
            </w:r>
          </w:p>
        </w:tc>
        <w:tc>
          <w:tcPr>
            <w:tcW w:w="4190" w:type="dxa"/>
          </w:tcPr>
          <w:p w:rsidR="00695768" w:rsidRPr="00695768" w:rsidRDefault="00695768" w:rsidP="005660AE">
            <w:pPr>
              <w:tabs>
                <w:tab w:val="left" w:pos="1134"/>
              </w:tabs>
              <w:jc w:val="both"/>
              <w:rPr>
                <w:rFonts w:ascii="Times New Roman" w:hAnsi="Times New Roman" w:cs="Times New Roman"/>
                <w:sz w:val="24"/>
                <w:szCs w:val="24"/>
                <w:highlight w:val="green"/>
              </w:rPr>
            </w:pPr>
            <w:r w:rsidRPr="005660AE">
              <w:rPr>
                <w:rFonts w:ascii="Times New Roman" w:hAnsi="Times New Roman" w:cs="Times New Roman"/>
                <w:sz w:val="24"/>
                <w:szCs w:val="24"/>
              </w:rPr>
              <w:t>2022 m. gegužės 17</w:t>
            </w:r>
            <w:r w:rsidR="005660AE">
              <w:rPr>
                <w:rFonts w:ascii="Times New Roman" w:hAnsi="Times New Roman" w:cs="Times New Roman"/>
                <w:sz w:val="24"/>
                <w:szCs w:val="24"/>
              </w:rPr>
              <w:t xml:space="preserve"> d. </w:t>
            </w:r>
            <w:r w:rsidRPr="005660AE">
              <w:rPr>
                <w:rFonts w:ascii="Times New Roman" w:hAnsi="Times New Roman" w:cs="Times New Roman"/>
                <w:sz w:val="24"/>
                <w:szCs w:val="24"/>
              </w:rPr>
              <w:t>– birželio 24 d. (iki 24:00 val.)</w:t>
            </w:r>
            <w:r w:rsidR="002810D3" w:rsidRPr="005660AE">
              <w:rPr>
                <w:rFonts w:ascii="Times New Roman" w:hAnsi="Times New Roman" w:cs="Times New Roman"/>
                <w:sz w:val="24"/>
                <w:szCs w:val="24"/>
              </w:rPr>
              <w:t xml:space="preserve"> </w:t>
            </w:r>
          </w:p>
        </w:tc>
      </w:tr>
      <w:tr w:rsidR="00695768" w:rsidTr="00FB7CDC">
        <w:trPr>
          <w:trHeight w:val="1585"/>
        </w:trPr>
        <w:tc>
          <w:tcPr>
            <w:tcW w:w="562" w:type="dxa"/>
            <w:vMerge/>
          </w:tcPr>
          <w:p w:rsidR="00695768" w:rsidRDefault="00695768" w:rsidP="005C5B2D">
            <w:pPr>
              <w:tabs>
                <w:tab w:val="left" w:pos="1134"/>
              </w:tabs>
              <w:jc w:val="both"/>
              <w:rPr>
                <w:rFonts w:ascii="Times New Roman" w:hAnsi="Times New Roman" w:cs="Times New Roman"/>
                <w:sz w:val="24"/>
                <w:szCs w:val="24"/>
              </w:rPr>
            </w:pPr>
          </w:p>
        </w:tc>
        <w:tc>
          <w:tcPr>
            <w:tcW w:w="4820" w:type="dxa"/>
          </w:tcPr>
          <w:p w:rsidR="00695768" w:rsidRDefault="00695768" w:rsidP="00695768">
            <w:pPr>
              <w:tabs>
                <w:tab w:val="left" w:pos="1134"/>
              </w:tabs>
              <w:jc w:val="both"/>
              <w:rPr>
                <w:rFonts w:ascii="Times New Roman" w:hAnsi="Times New Roman" w:cs="Times New Roman"/>
                <w:sz w:val="24"/>
                <w:szCs w:val="24"/>
              </w:rPr>
            </w:pPr>
            <w:r>
              <w:rPr>
                <w:rFonts w:ascii="Times New Roman" w:hAnsi="Times New Roman" w:cs="Times New Roman"/>
                <w:sz w:val="24"/>
                <w:szCs w:val="24"/>
              </w:rPr>
              <w:t>Prašymų ir pr</w:t>
            </w:r>
            <w:r w:rsidRPr="00695768">
              <w:rPr>
                <w:rFonts w:ascii="Times New Roman" w:hAnsi="Times New Roman" w:cs="Times New Roman"/>
                <w:sz w:val="24"/>
                <w:szCs w:val="24"/>
              </w:rPr>
              <w:t>iėmimo dokumentų pateikimas stojantiesiems, išsilavinimą įgijusiems užsienio aukštojo mokslo ins</w:t>
            </w:r>
            <w:r>
              <w:rPr>
                <w:rFonts w:ascii="Times New Roman" w:hAnsi="Times New Roman" w:cs="Times New Roman"/>
                <w:sz w:val="24"/>
                <w:szCs w:val="24"/>
              </w:rPr>
              <w:t>t</w:t>
            </w:r>
            <w:r w:rsidRPr="00695768">
              <w:rPr>
                <w:rFonts w:ascii="Times New Roman" w:hAnsi="Times New Roman" w:cs="Times New Roman"/>
                <w:sz w:val="24"/>
                <w:szCs w:val="24"/>
              </w:rPr>
              <w:t>itucijoje, ir neturintiems diplomo pripažinimą Lietuvoje patvirtinančio dokumento</w:t>
            </w:r>
          </w:p>
        </w:tc>
        <w:tc>
          <w:tcPr>
            <w:tcW w:w="4190" w:type="dxa"/>
          </w:tcPr>
          <w:p w:rsidR="00695768" w:rsidRPr="00695768" w:rsidRDefault="00695768" w:rsidP="005660AE">
            <w:pPr>
              <w:tabs>
                <w:tab w:val="left" w:pos="1134"/>
              </w:tabs>
              <w:jc w:val="both"/>
              <w:rPr>
                <w:rFonts w:ascii="Times New Roman" w:hAnsi="Times New Roman" w:cs="Times New Roman"/>
                <w:sz w:val="24"/>
                <w:szCs w:val="24"/>
                <w:highlight w:val="green"/>
              </w:rPr>
            </w:pPr>
            <w:r w:rsidRPr="005660AE">
              <w:rPr>
                <w:rFonts w:ascii="Times New Roman" w:hAnsi="Times New Roman" w:cs="Times New Roman"/>
                <w:sz w:val="24"/>
                <w:szCs w:val="24"/>
              </w:rPr>
              <w:t xml:space="preserve">2022 m. gegužės </w:t>
            </w:r>
            <w:r w:rsidR="005660AE" w:rsidRPr="005660AE">
              <w:rPr>
                <w:rFonts w:ascii="Times New Roman" w:hAnsi="Times New Roman" w:cs="Times New Roman"/>
                <w:sz w:val="24"/>
                <w:szCs w:val="24"/>
              </w:rPr>
              <w:t>2</w:t>
            </w:r>
            <w:r w:rsidR="005660AE">
              <w:rPr>
                <w:rFonts w:ascii="Times New Roman" w:hAnsi="Times New Roman" w:cs="Times New Roman"/>
                <w:sz w:val="24"/>
                <w:szCs w:val="24"/>
              </w:rPr>
              <w:t xml:space="preserve"> d.</w:t>
            </w:r>
            <w:r w:rsidRPr="005660AE">
              <w:rPr>
                <w:rFonts w:ascii="Times New Roman" w:hAnsi="Times New Roman" w:cs="Times New Roman"/>
                <w:sz w:val="24"/>
                <w:szCs w:val="24"/>
              </w:rPr>
              <w:t xml:space="preserve"> – birželio 1</w:t>
            </w:r>
            <w:r w:rsidR="008011DD">
              <w:rPr>
                <w:rFonts w:ascii="Times New Roman" w:hAnsi="Times New Roman" w:cs="Times New Roman"/>
                <w:sz w:val="24"/>
                <w:szCs w:val="24"/>
              </w:rPr>
              <w:t>0</w:t>
            </w:r>
            <w:r w:rsidRPr="005660AE">
              <w:rPr>
                <w:rFonts w:ascii="Times New Roman" w:hAnsi="Times New Roman" w:cs="Times New Roman"/>
                <w:sz w:val="24"/>
                <w:szCs w:val="24"/>
              </w:rPr>
              <w:t xml:space="preserve"> d. (iki 24:00 val.)</w:t>
            </w:r>
          </w:p>
        </w:tc>
      </w:tr>
      <w:tr w:rsidR="005C5B2D" w:rsidTr="00FB7CDC">
        <w:tc>
          <w:tcPr>
            <w:tcW w:w="562" w:type="dxa"/>
          </w:tcPr>
          <w:p w:rsidR="005C5B2D" w:rsidRDefault="005C5B2D"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5C5B2D" w:rsidRDefault="005C5B2D" w:rsidP="005660AE">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Motyvaciniai </w:t>
            </w:r>
            <w:r w:rsidR="00C75D9E">
              <w:rPr>
                <w:rFonts w:ascii="Times New Roman" w:hAnsi="Times New Roman" w:cs="Times New Roman"/>
                <w:sz w:val="24"/>
                <w:szCs w:val="24"/>
              </w:rPr>
              <w:t>pokalbiai su priėmimo komisija</w:t>
            </w:r>
            <w:r w:rsidR="004445B6">
              <w:rPr>
                <w:rFonts w:ascii="Times New Roman" w:hAnsi="Times New Roman" w:cs="Times New Roman"/>
                <w:sz w:val="24"/>
                <w:szCs w:val="24"/>
              </w:rPr>
              <w:t>*</w:t>
            </w:r>
          </w:p>
        </w:tc>
        <w:tc>
          <w:tcPr>
            <w:tcW w:w="4190" w:type="dxa"/>
            <w:shd w:val="clear" w:color="auto" w:fill="auto"/>
          </w:tcPr>
          <w:p w:rsidR="005C5B2D" w:rsidRPr="005660AE" w:rsidRDefault="005C5B2D" w:rsidP="005660AE">
            <w:pPr>
              <w:tabs>
                <w:tab w:val="left" w:pos="1134"/>
              </w:tabs>
              <w:jc w:val="both"/>
              <w:rPr>
                <w:rFonts w:ascii="Times New Roman" w:hAnsi="Times New Roman" w:cs="Times New Roman"/>
                <w:sz w:val="24"/>
                <w:szCs w:val="24"/>
              </w:rPr>
            </w:pPr>
            <w:r w:rsidRPr="005660AE">
              <w:rPr>
                <w:rFonts w:ascii="Times New Roman" w:hAnsi="Times New Roman" w:cs="Times New Roman"/>
                <w:sz w:val="24"/>
                <w:szCs w:val="24"/>
              </w:rPr>
              <w:t>202</w:t>
            </w:r>
            <w:r w:rsidR="00695768" w:rsidRPr="005660AE">
              <w:rPr>
                <w:rFonts w:ascii="Times New Roman" w:hAnsi="Times New Roman" w:cs="Times New Roman"/>
                <w:sz w:val="24"/>
                <w:szCs w:val="24"/>
              </w:rPr>
              <w:t>2</w:t>
            </w:r>
            <w:r w:rsidRPr="005660AE">
              <w:rPr>
                <w:rFonts w:ascii="Times New Roman" w:hAnsi="Times New Roman" w:cs="Times New Roman"/>
                <w:sz w:val="24"/>
                <w:szCs w:val="24"/>
              </w:rPr>
              <w:t xml:space="preserve"> m. birželio 28 </w:t>
            </w:r>
            <w:r w:rsidR="005660AE" w:rsidRPr="005660AE">
              <w:rPr>
                <w:rFonts w:ascii="Times New Roman" w:hAnsi="Times New Roman" w:cs="Times New Roman"/>
                <w:sz w:val="24"/>
                <w:szCs w:val="24"/>
              </w:rPr>
              <w:t xml:space="preserve">d. </w:t>
            </w:r>
            <w:r w:rsidRPr="005660AE">
              <w:rPr>
                <w:rFonts w:ascii="Times New Roman" w:hAnsi="Times New Roman" w:cs="Times New Roman"/>
                <w:sz w:val="24"/>
                <w:szCs w:val="24"/>
              </w:rPr>
              <w:t>–</w:t>
            </w:r>
            <w:r w:rsidR="005660AE" w:rsidRPr="005660AE">
              <w:rPr>
                <w:rFonts w:ascii="Times New Roman" w:hAnsi="Times New Roman" w:cs="Times New Roman"/>
                <w:sz w:val="24"/>
                <w:szCs w:val="24"/>
              </w:rPr>
              <w:t xml:space="preserve"> </w:t>
            </w:r>
            <w:r w:rsidR="002810D3" w:rsidRPr="005660AE">
              <w:rPr>
                <w:rFonts w:ascii="Times New Roman" w:hAnsi="Times New Roman" w:cs="Times New Roman"/>
                <w:sz w:val="24"/>
                <w:szCs w:val="24"/>
              </w:rPr>
              <w:t>birželio 30</w:t>
            </w:r>
            <w:r w:rsidR="005660AE" w:rsidRPr="005660AE">
              <w:rPr>
                <w:rFonts w:ascii="Times New Roman" w:hAnsi="Times New Roman" w:cs="Times New Roman"/>
                <w:sz w:val="24"/>
                <w:szCs w:val="24"/>
              </w:rPr>
              <w:t xml:space="preserve"> d.</w:t>
            </w:r>
            <w:r w:rsidR="004445B6">
              <w:rPr>
                <w:rFonts w:ascii="Times New Roman" w:hAnsi="Times New Roman" w:cs="Times New Roman"/>
              </w:rPr>
              <w:t xml:space="preserve"> </w:t>
            </w:r>
          </w:p>
        </w:tc>
      </w:tr>
      <w:tr w:rsidR="005C5B2D" w:rsidTr="00FB7CDC">
        <w:tc>
          <w:tcPr>
            <w:tcW w:w="562" w:type="dxa"/>
          </w:tcPr>
          <w:p w:rsidR="005C5B2D" w:rsidRDefault="005C5B2D"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4820" w:type="dxa"/>
          </w:tcPr>
          <w:p w:rsidR="005C5B2D" w:rsidRDefault="005C5B2D"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Stojančiųjų </w:t>
            </w:r>
            <w:r w:rsidR="000E06AF">
              <w:rPr>
                <w:rFonts w:ascii="Times New Roman" w:hAnsi="Times New Roman" w:cs="Times New Roman"/>
                <w:sz w:val="24"/>
                <w:szCs w:val="24"/>
              </w:rPr>
              <w:t xml:space="preserve">į doktorantūrą </w:t>
            </w:r>
            <w:r>
              <w:rPr>
                <w:rFonts w:ascii="Times New Roman" w:hAnsi="Times New Roman" w:cs="Times New Roman"/>
                <w:sz w:val="24"/>
                <w:szCs w:val="24"/>
              </w:rPr>
              <w:t>informavimas apie preliminarius konkurso rezultatus ISAS</w:t>
            </w:r>
            <w:r w:rsidR="000E06AF">
              <w:rPr>
                <w:rFonts w:ascii="Times New Roman" w:hAnsi="Times New Roman" w:cs="Times New Roman"/>
                <w:sz w:val="24"/>
                <w:szCs w:val="24"/>
              </w:rPr>
              <w:t xml:space="preserve"> sistemoje</w:t>
            </w:r>
          </w:p>
        </w:tc>
        <w:tc>
          <w:tcPr>
            <w:tcW w:w="4190" w:type="dxa"/>
            <w:shd w:val="clear" w:color="auto" w:fill="auto"/>
          </w:tcPr>
          <w:p w:rsidR="005C5B2D" w:rsidRPr="005660AE" w:rsidRDefault="005C5B2D" w:rsidP="005660AE">
            <w:pPr>
              <w:tabs>
                <w:tab w:val="left" w:pos="1134"/>
              </w:tabs>
              <w:jc w:val="both"/>
              <w:rPr>
                <w:rFonts w:ascii="Times New Roman" w:hAnsi="Times New Roman" w:cs="Times New Roman"/>
                <w:sz w:val="24"/>
                <w:szCs w:val="24"/>
              </w:rPr>
            </w:pPr>
            <w:r w:rsidRPr="005660AE">
              <w:rPr>
                <w:rFonts w:ascii="Times New Roman" w:hAnsi="Times New Roman" w:cs="Times New Roman"/>
                <w:sz w:val="24"/>
                <w:szCs w:val="24"/>
              </w:rPr>
              <w:t>202</w:t>
            </w:r>
            <w:r w:rsidR="00695768" w:rsidRPr="005660AE">
              <w:rPr>
                <w:rFonts w:ascii="Times New Roman" w:hAnsi="Times New Roman" w:cs="Times New Roman"/>
                <w:sz w:val="24"/>
                <w:szCs w:val="24"/>
              </w:rPr>
              <w:t>2</w:t>
            </w:r>
            <w:r w:rsidRPr="005660AE">
              <w:rPr>
                <w:rFonts w:ascii="Times New Roman" w:hAnsi="Times New Roman" w:cs="Times New Roman"/>
                <w:sz w:val="24"/>
                <w:szCs w:val="24"/>
              </w:rPr>
              <w:t xml:space="preserve"> m. liepos</w:t>
            </w:r>
            <w:r w:rsidR="005660AE" w:rsidRPr="005660AE">
              <w:rPr>
                <w:rFonts w:ascii="Times New Roman" w:hAnsi="Times New Roman" w:cs="Times New Roman"/>
                <w:sz w:val="24"/>
                <w:szCs w:val="24"/>
              </w:rPr>
              <w:t xml:space="preserve"> 1</w:t>
            </w:r>
            <w:r w:rsidR="000E06AF" w:rsidRPr="005660AE">
              <w:rPr>
                <w:rFonts w:ascii="Times New Roman" w:hAnsi="Times New Roman" w:cs="Times New Roman"/>
                <w:sz w:val="24"/>
                <w:szCs w:val="24"/>
              </w:rPr>
              <w:t xml:space="preserve"> d. nuo 1</w:t>
            </w:r>
            <w:r w:rsidR="005660AE" w:rsidRPr="005660AE">
              <w:rPr>
                <w:rFonts w:ascii="Times New Roman" w:hAnsi="Times New Roman" w:cs="Times New Roman"/>
                <w:sz w:val="24"/>
                <w:szCs w:val="24"/>
              </w:rPr>
              <w:t>5</w:t>
            </w:r>
            <w:r w:rsidR="000E06AF" w:rsidRPr="005660AE">
              <w:rPr>
                <w:rFonts w:ascii="Times New Roman" w:hAnsi="Times New Roman" w:cs="Times New Roman"/>
                <w:sz w:val="24"/>
                <w:szCs w:val="24"/>
              </w:rPr>
              <w:t>:00 val.</w:t>
            </w:r>
          </w:p>
        </w:tc>
      </w:tr>
      <w:tr w:rsidR="005C5B2D" w:rsidTr="00FB7CDC">
        <w:tc>
          <w:tcPr>
            <w:tcW w:w="562" w:type="dxa"/>
          </w:tcPr>
          <w:p w:rsidR="005C5B2D" w:rsidRDefault="000E06AF"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4820" w:type="dxa"/>
          </w:tcPr>
          <w:p w:rsidR="005C5B2D" w:rsidRDefault="000E06AF"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Apeliacijų dėl priėmimo rezultatų pateikimas</w:t>
            </w:r>
          </w:p>
        </w:tc>
        <w:tc>
          <w:tcPr>
            <w:tcW w:w="4190" w:type="dxa"/>
            <w:shd w:val="clear" w:color="auto" w:fill="auto"/>
          </w:tcPr>
          <w:p w:rsidR="005C5B2D" w:rsidRPr="005660AE" w:rsidRDefault="000E06AF" w:rsidP="005660AE">
            <w:pPr>
              <w:tabs>
                <w:tab w:val="left" w:pos="1134"/>
              </w:tabs>
              <w:jc w:val="both"/>
              <w:rPr>
                <w:rFonts w:ascii="Times New Roman" w:hAnsi="Times New Roman" w:cs="Times New Roman"/>
                <w:sz w:val="24"/>
                <w:szCs w:val="24"/>
              </w:rPr>
            </w:pPr>
            <w:r w:rsidRPr="005660AE">
              <w:rPr>
                <w:rFonts w:ascii="Times New Roman" w:hAnsi="Times New Roman" w:cs="Times New Roman"/>
                <w:sz w:val="24"/>
                <w:szCs w:val="24"/>
              </w:rPr>
              <w:t>Iki 202</w:t>
            </w:r>
            <w:r w:rsidR="00695768" w:rsidRPr="005660AE">
              <w:rPr>
                <w:rFonts w:ascii="Times New Roman" w:hAnsi="Times New Roman" w:cs="Times New Roman"/>
                <w:sz w:val="24"/>
                <w:szCs w:val="24"/>
              </w:rPr>
              <w:t>2</w:t>
            </w:r>
            <w:r w:rsidRPr="005660AE">
              <w:rPr>
                <w:rFonts w:ascii="Times New Roman" w:hAnsi="Times New Roman" w:cs="Times New Roman"/>
                <w:sz w:val="24"/>
                <w:szCs w:val="24"/>
              </w:rPr>
              <w:t xml:space="preserve"> m. liepos </w:t>
            </w:r>
            <w:r w:rsidR="005660AE" w:rsidRPr="005660AE">
              <w:rPr>
                <w:rFonts w:ascii="Times New Roman" w:hAnsi="Times New Roman" w:cs="Times New Roman"/>
                <w:sz w:val="24"/>
                <w:szCs w:val="24"/>
              </w:rPr>
              <w:t>4</w:t>
            </w:r>
            <w:r w:rsidRPr="005660AE">
              <w:rPr>
                <w:rFonts w:ascii="Times New Roman" w:hAnsi="Times New Roman" w:cs="Times New Roman"/>
                <w:sz w:val="24"/>
                <w:szCs w:val="24"/>
              </w:rPr>
              <w:t xml:space="preserve"> d. 10:00 val.</w:t>
            </w:r>
          </w:p>
        </w:tc>
      </w:tr>
      <w:tr w:rsidR="005C5B2D" w:rsidTr="00FB7CDC">
        <w:tc>
          <w:tcPr>
            <w:tcW w:w="562" w:type="dxa"/>
          </w:tcPr>
          <w:p w:rsidR="005C5B2D" w:rsidRDefault="000E06AF"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5C5B2D" w:rsidRDefault="000E06AF" w:rsidP="004445B6">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Išvadų dėl pateiktų apeliacijų rezultatų </w:t>
            </w:r>
            <w:r w:rsidR="004445B6">
              <w:rPr>
                <w:rFonts w:ascii="Times New Roman" w:hAnsi="Times New Roman" w:cs="Times New Roman"/>
                <w:sz w:val="24"/>
                <w:szCs w:val="24"/>
              </w:rPr>
              <w:t>išsiuntimas pareiškėjams</w:t>
            </w:r>
          </w:p>
        </w:tc>
        <w:tc>
          <w:tcPr>
            <w:tcW w:w="4190" w:type="dxa"/>
            <w:shd w:val="clear" w:color="auto" w:fill="auto"/>
          </w:tcPr>
          <w:p w:rsidR="005C5B2D" w:rsidRPr="005660AE" w:rsidRDefault="000E06AF" w:rsidP="00C46E0C">
            <w:pPr>
              <w:tabs>
                <w:tab w:val="left" w:pos="1134"/>
              </w:tabs>
              <w:jc w:val="both"/>
              <w:rPr>
                <w:rFonts w:ascii="Times New Roman" w:hAnsi="Times New Roman" w:cs="Times New Roman"/>
                <w:sz w:val="24"/>
                <w:szCs w:val="24"/>
              </w:rPr>
            </w:pPr>
            <w:r w:rsidRPr="005660AE">
              <w:rPr>
                <w:rFonts w:ascii="Times New Roman" w:hAnsi="Times New Roman" w:cs="Times New Roman"/>
                <w:sz w:val="24"/>
                <w:szCs w:val="24"/>
              </w:rPr>
              <w:t>202</w:t>
            </w:r>
            <w:r w:rsidR="00695768" w:rsidRPr="005660AE">
              <w:rPr>
                <w:rFonts w:ascii="Times New Roman" w:hAnsi="Times New Roman" w:cs="Times New Roman"/>
                <w:sz w:val="24"/>
                <w:szCs w:val="24"/>
              </w:rPr>
              <w:t>2</w:t>
            </w:r>
            <w:r w:rsidRPr="005660AE">
              <w:rPr>
                <w:rFonts w:ascii="Times New Roman" w:hAnsi="Times New Roman" w:cs="Times New Roman"/>
                <w:sz w:val="24"/>
                <w:szCs w:val="24"/>
              </w:rPr>
              <w:t xml:space="preserve"> m. liepos </w:t>
            </w:r>
            <w:r w:rsidR="00C46E0C">
              <w:rPr>
                <w:rFonts w:ascii="Times New Roman" w:hAnsi="Times New Roman" w:cs="Times New Roman"/>
                <w:sz w:val="24"/>
                <w:szCs w:val="24"/>
              </w:rPr>
              <w:t>5</w:t>
            </w:r>
            <w:r w:rsidRPr="005660AE">
              <w:rPr>
                <w:rFonts w:ascii="Times New Roman" w:hAnsi="Times New Roman" w:cs="Times New Roman"/>
                <w:sz w:val="24"/>
                <w:szCs w:val="24"/>
              </w:rPr>
              <w:t xml:space="preserve"> d. 1</w:t>
            </w:r>
            <w:r w:rsidR="00C46E0C">
              <w:rPr>
                <w:rFonts w:ascii="Times New Roman" w:hAnsi="Times New Roman" w:cs="Times New Roman"/>
                <w:sz w:val="24"/>
                <w:szCs w:val="24"/>
              </w:rPr>
              <w:t>2</w:t>
            </w:r>
            <w:r w:rsidRPr="005660AE">
              <w:rPr>
                <w:rFonts w:ascii="Times New Roman" w:hAnsi="Times New Roman" w:cs="Times New Roman"/>
                <w:sz w:val="24"/>
                <w:szCs w:val="24"/>
              </w:rPr>
              <w:t>:00 val.</w:t>
            </w:r>
          </w:p>
        </w:tc>
      </w:tr>
      <w:tr w:rsidR="005C5B2D" w:rsidTr="00FB7CDC">
        <w:tc>
          <w:tcPr>
            <w:tcW w:w="562" w:type="dxa"/>
          </w:tcPr>
          <w:p w:rsidR="005C5B2D" w:rsidRDefault="000E06AF"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5C5B2D" w:rsidRDefault="000E06AF" w:rsidP="000E06AF">
            <w:pPr>
              <w:tabs>
                <w:tab w:val="left" w:pos="1134"/>
              </w:tabs>
              <w:jc w:val="both"/>
              <w:rPr>
                <w:rFonts w:ascii="Times New Roman" w:hAnsi="Times New Roman" w:cs="Times New Roman"/>
                <w:sz w:val="24"/>
                <w:szCs w:val="24"/>
              </w:rPr>
            </w:pPr>
            <w:r>
              <w:rPr>
                <w:rFonts w:ascii="Times New Roman" w:hAnsi="Times New Roman" w:cs="Times New Roman"/>
                <w:sz w:val="24"/>
                <w:szCs w:val="24"/>
              </w:rPr>
              <w:t>Stojančiųjų į doktorantūrą informavimas apie galutinius konkurso rezultatus ISAS sistemoje</w:t>
            </w:r>
          </w:p>
        </w:tc>
        <w:tc>
          <w:tcPr>
            <w:tcW w:w="4190" w:type="dxa"/>
            <w:shd w:val="clear" w:color="auto" w:fill="auto"/>
          </w:tcPr>
          <w:p w:rsidR="005C5B2D" w:rsidRPr="005660AE" w:rsidRDefault="000E06AF" w:rsidP="00695768">
            <w:pPr>
              <w:tabs>
                <w:tab w:val="left" w:pos="1134"/>
              </w:tabs>
              <w:jc w:val="both"/>
              <w:rPr>
                <w:rFonts w:ascii="Times New Roman" w:hAnsi="Times New Roman" w:cs="Times New Roman"/>
                <w:sz w:val="24"/>
                <w:szCs w:val="24"/>
              </w:rPr>
            </w:pPr>
            <w:r w:rsidRPr="005660AE">
              <w:rPr>
                <w:rFonts w:ascii="Times New Roman" w:hAnsi="Times New Roman" w:cs="Times New Roman"/>
                <w:sz w:val="24"/>
                <w:szCs w:val="24"/>
              </w:rPr>
              <w:t>202</w:t>
            </w:r>
            <w:r w:rsidR="00695768" w:rsidRPr="005660AE">
              <w:rPr>
                <w:rFonts w:ascii="Times New Roman" w:hAnsi="Times New Roman" w:cs="Times New Roman"/>
                <w:sz w:val="24"/>
                <w:szCs w:val="24"/>
              </w:rPr>
              <w:t>2</w:t>
            </w:r>
            <w:r w:rsidRPr="005660AE">
              <w:rPr>
                <w:rFonts w:ascii="Times New Roman" w:hAnsi="Times New Roman" w:cs="Times New Roman"/>
                <w:sz w:val="24"/>
                <w:szCs w:val="24"/>
              </w:rPr>
              <w:t xml:space="preserve"> m. liepos 5 d. 15:00 val.</w:t>
            </w:r>
          </w:p>
        </w:tc>
      </w:tr>
      <w:tr w:rsidR="002842D4" w:rsidTr="00FB7CDC">
        <w:tc>
          <w:tcPr>
            <w:tcW w:w="562" w:type="dxa"/>
            <w:vMerge w:val="restart"/>
          </w:tcPr>
          <w:p w:rsidR="002842D4" w:rsidRDefault="002842D4" w:rsidP="005C5B2D">
            <w:pPr>
              <w:tabs>
                <w:tab w:val="left" w:pos="1134"/>
              </w:tabs>
              <w:jc w:val="both"/>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2842D4" w:rsidRDefault="002842D4" w:rsidP="00B17BED">
            <w:pPr>
              <w:tabs>
                <w:tab w:val="left" w:pos="1134"/>
              </w:tabs>
              <w:jc w:val="both"/>
              <w:rPr>
                <w:rFonts w:ascii="Times New Roman" w:hAnsi="Times New Roman" w:cs="Times New Roman"/>
                <w:sz w:val="24"/>
                <w:szCs w:val="24"/>
              </w:rPr>
            </w:pPr>
            <w:r>
              <w:rPr>
                <w:rFonts w:ascii="Times New Roman" w:hAnsi="Times New Roman" w:cs="Times New Roman"/>
                <w:sz w:val="24"/>
                <w:szCs w:val="24"/>
              </w:rPr>
              <w:t>Sutarčių su pakviestaisiais į doktorantūrą sudarymas identifikuojantis per banką</w:t>
            </w:r>
          </w:p>
        </w:tc>
        <w:tc>
          <w:tcPr>
            <w:tcW w:w="4190" w:type="dxa"/>
            <w:shd w:val="clear" w:color="auto" w:fill="auto"/>
          </w:tcPr>
          <w:p w:rsidR="002842D4" w:rsidRPr="005660AE" w:rsidRDefault="002842D4" w:rsidP="005660AE">
            <w:pPr>
              <w:tabs>
                <w:tab w:val="left" w:pos="1134"/>
              </w:tabs>
              <w:jc w:val="both"/>
              <w:rPr>
                <w:rFonts w:ascii="Times New Roman" w:hAnsi="Times New Roman" w:cs="Times New Roman"/>
                <w:sz w:val="24"/>
                <w:szCs w:val="24"/>
              </w:rPr>
            </w:pPr>
            <w:r w:rsidRPr="005660AE">
              <w:rPr>
                <w:rFonts w:ascii="Times New Roman" w:hAnsi="Times New Roman" w:cs="Times New Roman"/>
                <w:sz w:val="24"/>
                <w:szCs w:val="24"/>
              </w:rPr>
              <w:t>2022 m. liepos 7</w:t>
            </w:r>
            <w:r>
              <w:rPr>
                <w:rFonts w:ascii="Times New Roman" w:hAnsi="Times New Roman" w:cs="Times New Roman"/>
                <w:sz w:val="24"/>
                <w:szCs w:val="24"/>
              </w:rPr>
              <w:t xml:space="preserve"> d.</w:t>
            </w:r>
            <w:r w:rsidRPr="005660AE">
              <w:rPr>
                <w:rFonts w:ascii="Times New Roman" w:hAnsi="Times New Roman" w:cs="Times New Roman"/>
                <w:sz w:val="24"/>
                <w:szCs w:val="24"/>
              </w:rPr>
              <w:t xml:space="preserve"> – 8 d. iki 15:00 val.</w:t>
            </w:r>
          </w:p>
        </w:tc>
      </w:tr>
      <w:tr w:rsidR="002842D4" w:rsidTr="00FB7CDC">
        <w:tc>
          <w:tcPr>
            <w:tcW w:w="562" w:type="dxa"/>
            <w:vMerge/>
          </w:tcPr>
          <w:p w:rsidR="002842D4" w:rsidRDefault="002842D4" w:rsidP="00B17BED">
            <w:pPr>
              <w:tabs>
                <w:tab w:val="left" w:pos="1134"/>
              </w:tabs>
              <w:jc w:val="both"/>
              <w:rPr>
                <w:rFonts w:ascii="Times New Roman" w:hAnsi="Times New Roman" w:cs="Times New Roman"/>
                <w:sz w:val="24"/>
                <w:szCs w:val="24"/>
              </w:rPr>
            </w:pPr>
          </w:p>
        </w:tc>
        <w:tc>
          <w:tcPr>
            <w:tcW w:w="4820" w:type="dxa"/>
          </w:tcPr>
          <w:p w:rsidR="002842D4" w:rsidRDefault="002842D4" w:rsidP="00B17BED">
            <w:pPr>
              <w:tabs>
                <w:tab w:val="left" w:pos="1134"/>
              </w:tabs>
              <w:jc w:val="both"/>
              <w:rPr>
                <w:rFonts w:ascii="Times New Roman" w:hAnsi="Times New Roman" w:cs="Times New Roman"/>
                <w:sz w:val="24"/>
                <w:szCs w:val="24"/>
              </w:rPr>
            </w:pPr>
            <w:r>
              <w:rPr>
                <w:rFonts w:ascii="Times New Roman" w:hAnsi="Times New Roman" w:cs="Times New Roman"/>
                <w:sz w:val="24"/>
                <w:szCs w:val="24"/>
              </w:rPr>
              <w:t>Sutarčių su pakviestaisiais į doktorantūrą sudarymas tiesioginiu būdu (taikoma asmenims, negalintiems identifikuotis per banką)**</w:t>
            </w:r>
          </w:p>
        </w:tc>
        <w:tc>
          <w:tcPr>
            <w:tcW w:w="4190" w:type="dxa"/>
            <w:shd w:val="clear" w:color="auto" w:fill="auto"/>
          </w:tcPr>
          <w:p w:rsidR="002842D4" w:rsidRPr="005660AE" w:rsidRDefault="002842D4" w:rsidP="00C75D9E">
            <w:pPr>
              <w:tabs>
                <w:tab w:val="left" w:pos="1134"/>
              </w:tabs>
              <w:jc w:val="both"/>
              <w:rPr>
                <w:rFonts w:ascii="Times New Roman" w:hAnsi="Times New Roman" w:cs="Times New Roman"/>
                <w:sz w:val="24"/>
                <w:szCs w:val="24"/>
              </w:rPr>
            </w:pPr>
            <w:r w:rsidRPr="005660AE">
              <w:rPr>
                <w:rFonts w:ascii="Times New Roman" w:hAnsi="Times New Roman" w:cs="Times New Roman"/>
                <w:sz w:val="24"/>
                <w:szCs w:val="24"/>
              </w:rPr>
              <w:t>2022 m. liepos 7</w:t>
            </w:r>
            <w:r>
              <w:rPr>
                <w:rFonts w:ascii="Times New Roman" w:hAnsi="Times New Roman" w:cs="Times New Roman"/>
                <w:sz w:val="24"/>
                <w:szCs w:val="24"/>
              </w:rPr>
              <w:t xml:space="preserve"> d.</w:t>
            </w:r>
            <w:r w:rsidRPr="005660AE">
              <w:rPr>
                <w:rFonts w:ascii="Times New Roman" w:hAnsi="Times New Roman" w:cs="Times New Roman"/>
                <w:sz w:val="24"/>
                <w:szCs w:val="24"/>
              </w:rPr>
              <w:t xml:space="preserve"> – </w:t>
            </w:r>
            <w:r>
              <w:rPr>
                <w:rFonts w:ascii="Times New Roman" w:hAnsi="Times New Roman" w:cs="Times New Roman"/>
                <w:sz w:val="24"/>
                <w:szCs w:val="24"/>
              </w:rPr>
              <w:t>liepos 12</w:t>
            </w:r>
            <w:r w:rsidRPr="005660AE">
              <w:rPr>
                <w:rFonts w:ascii="Times New Roman" w:hAnsi="Times New Roman" w:cs="Times New Roman"/>
                <w:sz w:val="24"/>
                <w:szCs w:val="24"/>
              </w:rPr>
              <w:t xml:space="preserve"> d. </w:t>
            </w:r>
          </w:p>
        </w:tc>
      </w:tr>
    </w:tbl>
    <w:p w:rsidR="00517E20" w:rsidRDefault="00CC1233" w:rsidP="00CC1233">
      <w:pPr>
        <w:tabs>
          <w:tab w:val="left" w:pos="1134"/>
        </w:tabs>
        <w:spacing w:after="0"/>
        <w:ind w:firstLine="426"/>
        <w:jc w:val="both"/>
        <w:rPr>
          <w:rFonts w:ascii="Times New Roman" w:hAnsi="Times New Roman" w:cs="Times New Roman"/>
        </w:rPr>
      </w:pPr>
      <w:r w:rsidRPr="00CC1233">
        <w:rPr>
          <w:rFonts w:ascii="Times New Roman" w:hAnsi="Times New Roman" w:cs="Times New Roman"/>
        </w:rPr>
        <w:t xml:space="preserve">* </w:t>
      </w:r>
      <w:r>
        <w:rPr>
          <w:rFonts w:ascii="Times New Roman" w:hAnsi="Times New Roman" w:cs="Times New Roman"/>
        </w:rPr>
        <w:t>M</w:t>
      </w:r>
      <w:r w:rsidRPr="00CC1233">
        <w:rPr>
          <w:rFonts w:ascii="Times New Roman" w:hAnsi="Times New Roman" w:cs="Times New Roman"/>
        </w:rPr>
        <w:t xml:space="preserve">otyvacinių pokalbių </w:t>
      </w:r>
      <w:r>
        <w:rPr>
          <w:rFonts w:ascii="Times New Roman" w:hAnsi="Times New Roman" w:cs="Times New Roman"/>
        </w:rPr>
        <w:t xml:space="preserve">su priėmimo komisija </w:t>
      </w:r>
      <w:r w:rsidRPr="00CC1233">
        <w:rPr>
          <w:rFonts w:ascii="Times New Roman" w:hAnsi="Times New Roman" w:cs="Times New Roman"/>
        </w:rPr>
        <w:t xml:space="preserve">ar egzaminų posėdžių </w:t>
      </w:r>
      <w:r>
        <w:rPr>
          <w:rFonts w:ascii="Times New Roman" w:hAnsi="Times New Roman" w:cs="Times New Roman"/>
        </w:rPr>
        <w:t xml:space="preserve">vieta ir </w:t>
      </w:r>
      <w:r w:rsidRPr="00CC1233">
        <w:rPr>
          <w:rFonts w:ascii="Times New Roman" w:hAnsi="Times New Roman" w:cs="Times New Roman"/>
        </w:rPr>
        <w:t>dat</w:t>
      </w:r>
      <w:r>
        <w:rPr>
          <w:rFonts w:ascii="Times New Roman" w:hAnsi="Times New Roman" w:cs="Times New Roman"/>
        </w:rPr>
        <w:t>a</w:t>
      </w:r>
      <w:r w:rsidRPr="00CC1233">
        <w:rPr>
          <w:rFonts w:ascii="Times New Roman" w:hAnsi="Times New Roman" w:cs="Times New Roman"/>
        </w:rPr>
        <w:t xml:space="preserve"> </w:t>
      </w:r>
      <w:r w:rsidR="00422CCA" w:rsidRPr="00CC1233">
        <w:rPr>
          <w:rFonts w:ascii="Times New Roman" w:hAnsi="Times New Roman" w:cs="Times New Roman"/>
        </w:rPr>
        <w:t>skelbiam</w:t>
      </w:r>
      <w:r>
        <w:rPr>
          <w:rFonts w:ascii="Times New Roman" w:hAnsi="Times New Roman" w:cs="Times New Roman"/>
        </w:rPr>
        <w:t>a</w:t>
      </w:r>
      <w:r w:rsidRPr="00CC1233">
        <w:rPr>
          <w:rFonts w:ascii="Times New Roman" w:hAnsi="Times New Roman" w:cs="Times New Roman"/>
        </w:rPr>
        <w:t xml:space="preserve">  padalinių, atsakingų už  atitinkamos mokslo krypties doktorantūrą, internetiniuose puslapiuose ir </w:t>
      </w:r>
      <w:r w:rsidR="00422CCA" w:rsidRPr="00CC1233">
        <w:rPr>
          <w:rFonts w:ascii="Times New Roman" w:hAnsi="Times New Roman" w:cs="Times New Roman"/>
        </w:rPr>
        <w:t xml:space="preserve">Universiteto svetainėje adresu </w:t>
      </w:r>
      <w:hyperlink r:id="rId14" w:history="1">
        <w:r w:rsidR="00422CCA" w:rsidRPr="00CC1233">
          <w:rPr>
            <w:rStyle w:val="Hyperlink"/>
            <w:rFonts w:ascii="Times New Roman" w:hAnsi="Times New Roman" w:cs="Times New Roman"/>
          </w:rPr>
          <w:t>https://www.vu.lt/studijos/doktoranturos-studijos/priemimas-dokt</w:t>
        </w:r>
      </w:hyperlink>
      <w:r w:rsidR="001603AE" w:rsidRPr="00CC1233">
        <w:rPr>
          <w:rFonts w:ascii="Times New Roman" w:hAnsi="Times New Roman" w:cs="Times New Roman"/>
        </w:rPr>
        <w:t xml:space="preserve">). </w:t>
      </w:r>
    </w:p>
    <w:p w:rsidR="00CC1233" w:rsidRDefault="00B17BED" w:rsidP="00CC1233">
      <w:pPr>
        <w:tabs>
          <w:tab w:val="left" w:pos="1134"/>
        </w:tabs>
        <w:spacing w:after="0"/>
        <w:ind w:firstLine="426"/>
        <w:jc w:val="both"/>
        <w:rPr>
          <w:rFonts w:ascii="Times New Roman" w:hAnsi="Times New Roman" w:cs="Times New Roman"/>
        </w:rPr>
      </w:pPr>
      <w:r w:rsidRPr="00B17BED">
        <w:rPr>
          <w:rFonts w:ascii="Times New Roman" w:hAnsi="Times New Roman" w:cs="Times New Roman"/>
        </w:rPr>
        <w:t xml:space="preserve">** Asmenims, pakviestiems studijuoti Universitete ir </w:t>
      </w:r>
      <w:r w:rsidR="00994D33">
        <w:rPr>
          <w:rFonts w:ascii="Times New Roman" w:hAnsi="Times New Roman" w:cs="Times New Roman"/>
        </w:rPr>
        <w:t xml:space="preserve">neturintiems galimybės identifikuotis per banką, </w:t>
      </w:r>
      <w:r w:rsidRPr="00B17BED">
        <w:rPr>
          <w:rFonts w:ascii="Times New Roman" w:hAnsi="Times New Roman" w:cs="Times New Roman"/>
        </w:rPr>
        <w:t>sudaroma galimybė pasirašytą studijų sutartį atsiųsti elektroniniu paštu</w:t>
      </w:r>
      <w:r w:rsidR="00C75D9E">
        <w:rPr>
          <w:rFonts w:ascii="Times New Roman" w:hAnsi="Times New Roman" w:cs="Times New Roman"/>
        </w:rPr>
        <w:t xml:space="preserve"> </w:t>
      </w:r>
      <w:r w:rsidR="00C75D9E" w:rsidRPr="00B17BED">
        <w:rPr>
          <w:rFonts w:ascii="Times New Roman" w:hAnsi="Times New Roman" w:cs="Times New Roman"/>
        </w:rPr>
        <w:t>Taisyklėse nustatytais terminais</w:t>
      </w:r>
      <w:r w:rsidRPr="00B17BED">
        <w:rPr>
          <w:rFonts w:ascii="Times New Roman" w:hAnsi="Times New Roman" w:cs="Times New Roman"/>
        </w:rPr>
        <w:t xml:space="preserve">, o sutarties originalią versiją išsiųsti Universiteto Doktorantūros </w:t>
      </w:r>
      <w:r w:rsidR="00994D33">
        <w:rPr>
          <w:rFonts w:ascii="Times New Roman" w:hAnsi="Times New Roman" w:cs="Times New Roman"/>
        </w:rPr>
        <w:t xml:space="preserve">ir </w:t>
      </w:r>
      <w:proofErr w:type="spellStart"/>
      <w:r w:rsidR="00994D33">
        <w:rPr>
          <w:rFonts w:ascii="Times New Roman" w:hAnsi="Times New Roman" w:cs="Times New Roman"/>
        </w:rPr>
        <w:t>podoktorantūros</w:t>
      </w:r>
      <w:proofErr w:type="spellEnd"/>
      <w:r w:rsidR="00994D33">
        <w:rPr>
          <w:rFonts w:ascii="Times New Roman" w:hAnsi="Times New Roman" w:cs="Times New Roman"/>
        </w:rPr>
        <w:t xml:space="preserve"> skyriui </w:t>
      </w:r>
      <w:r w:rsidRPr="00B17BED">
        <w:rPr>
          <w:rFonts w:ascii="Times New Roman" w:hAnsi="Times New Roman" w:cs="Times New Roman"/>
        </w:rPr>
        <w:t>registruotu paštu</w:t>
      </w:r>
      <w:r w:rsidR="00994D33">
        <w:rPr>
          <w:rFonts w:ascii="Times New Roman" w:hAnsi="Times New Roman" w:cs="Times New Roman"/>
        </w:rPr>
        <w:t xml:space="preserve"> ar pateikti atvykus studijuoti. Atvykus studijuoti </w:t>
      </w:r>
      <w:r w:rsidR="00994D33" w:rsidRPr="00B17BED">
        <w:rPr>
          <w:rFonts w:ascii="Times New Roman" w:hAnsi="Times New Roman" w:cs="Times New Roman"/>
        </w:rPr>
        <w:t xml:space="preserve">Doktorantūros </w:t>
      </w:r>
      <w:r w:rsidR="00994D33">
        <w:rPr>
          <w:rFonts w:ascii="Times New Roman" w:hAnsi="Times New Roman" w:cs="Times New Roman"/>
        </w:rPr>
        <w:t xml:space="preserve">ir </w:t>
      </w:r>
      <w:proofErr w:type="spellStart"/>
      <w:r w:rsidR="00994D33">
        <w:rPr>
          <w:rFonts w:ascii="Times New Roman" w:hAnsi="Times New Roman" w:cs="Times New Roman"/>
        </w:rPr>
        <w:t>podoktorantūros</w:t>
      </w:r>
      <w:proofErr w:type="spellEnd"/>
      <w:r w:rsidR="00994D33">
        <w:rPr>
          <w:rFonts w:ascii="Times New Roman" w:hAnsi="Times New Roman" w:cs="Times New Roman"/>
        </w:rPr>
        <w:t xml:space="preserve"> skyriui pateikiami (parodomi) ir </w:t>
      </w:r>
      <w:r w:rsidRPr="00B17BED">
        <w:rPr>
          <w:rFonts w:ascii="Times New Roman" w:hAnsi="Times New Roman" w:cs="Times New Roman"/>
        </w:rPr>
        <w:t>prašyme nurodytų dokumentų original</w:t>
      </w:r>
      <w:r w:rsidR="00994D33">
        <w:rPr>
          <w:rFonts w:ascii="Times New Roman" w:hAnsi="Times New Roman" w:cs="Times New Roman"/>
        </w:rPr>
        <w:t xml:space="preserve">ai. </w:t>
      </w:r>
    </w:p>
    <w:p w:rsidR="00C75D9E" w:rsidRPr="00C75D9E" w:rsidRDefault="00C75D9E" w:rsidP="00CC1233">
      <w:pPr>
        <w:tabs>
          <w:tab w:val="left" w:pos="1134"/>
        </w:tabs>
        <w:spacing w:after="0"/>
        <w:ind w:firstLine="426"/>
        <w:jc w:val="both"/>
        <w:rPr>
          <w:rFonts w:ascii="Times New Roman" w:hAnsi="Times New Roman" w:cs="Times New Roman"/>
          <w:sz w:val="16"/>
          <w:szCs w:val="16"/>
        </w:rPr>
      </w:pPr>
    </w:p>
    <w:p w:rsidR="00EA58F9" w:rsidRDefault="00725D36" w:rsidP="008D4605">
      <w:pPr>
        <w:pStyle w:val="Default"/>
        <w:numPr>
          <w:ilvl w:val="0"/>
          <w:numId w:val="9"/>
        </w:numPr>
        <w:tabs>
          <w:tab w:val="left" w:pos="1134"/>
        </w:tabs>
        <w:spacing w:line="276" w:lineRule="auto"/>
        <w:ind w:left="0" w:firstLine="567"/>
        <w:jc w:val="both"/>
      </w:pPr>
      <w:r>
        <w:t>Stojantiesiems į doktorantūr</w:t>
      </w:r>
      <w:r w:rsidR="0084548A">
        <w:t>ą</w:t>
      </w:r>
      <w:r w:rsidR="00EA58F9" w:rsidRPr="004E2EC1">
        <w:t>, jeigu jie sutinka, ga</w:t>
      </w:r>
      <w:r w:rsidR="00E66A33">
        <w:t>li būti pasiūlyta kita tematika</w:t>
      </w:r>
      <w:r w:rsidR="00EA58F9" w:rsidRPr="004E2EC1">
        <w:t xml:space="preserve"> nei jie buv</w:t>
      </w:r>
      <w:r w:rsidR="00054B68">
        <w:t>o pasirinkę pateikdami prašymą.</w:t>
      </w:r>
    </w:p>
    <w:p w:rsidR="004511AB" w:rsidRDefault="0062337D" w:rsidP="00E40EA5">
      <w:pPr>
        <w:pStyle w:val="Default"/>
        <w:numPr>
          <w:ilvl w:val="0"/>
          <w:numId w:val="9"/>
        </w:numPr>
        <w:tabs>
          <w:tab w:val="left" w:pos="1134"/>
        </w:tabs>
        <w:spacing w:line="276" w:lineRule="auto"/>
        <w:ind w:left="0" w:firstLine="567"/>
        <w:jc w:val="both"/>
      </w:pPr>
      <w:r>
        <w:t xml:space="preserve">Apeliacijos </w:t>
      </w:r>
      <w:r w:rsidR="00E265D9">
        <w:t>d</w:t>
      </w:r>
      <w:r>
        <w:t xml:space="preserve">ėl </w:t>
      </w:r>
      <w:r w:rsidR="00E265D9">
        <w:t xml:space="preserve">neteisingo priėmimo dokumentų įvertinimo, </w:t>
      </w:r>
      <w:r>
        <w:t>Universitete vykdomo priėmimo į doktorantūrą procedūrinių pažeidimų</w:t>
      </w:r>
      <w:r w:rsidR="00E265D9">
        <w:t xml:space="preserve"> ar dėl priėmimo rezultatų</w:t>
      </w:r>
      <w:r w:rsidR="00CF3666">
        <w:t xml:space="preserve"> teikiamos raštu</w:t>
      </w:r>
      <w:r w:rsidR="00CF3666" w:rsidRPr="00CF3666">
        <w:t xml:space="preserve"> </w:t>
      </w:r>
      <w:r w:rsidR="00CF3666">
        <w:t xml:space="preserve">Doktorantūros ir </w:t>
      </w:r>
      <w:proofErr w:type="spellStart"/>
      <w:r w:rsidR="00CF3666">
        <w:t>podoktorantūros</w:t>
      </w:r>
      <w:proofErr w:type="spellEnd"/>
      <w:r w:rsidR="00CF3666">
        <w:t xml:space="preserve"> skyriui</w:t>
      </w:r>
      <w:r w:rsidR="004511AB" w:rsidRPr="004511AB">
        <w:t xml:space="preserve"> </w:t>
      </w:r>
      <w:r w:rsidR="004511AB">
        <w:t>šių Taisyklių 30 punkte nustatytais terminais</w:t>
      </w:r>
      <w:r w:rsidR="00CF3666">
        <w:t>.</w:t>
      </w:r>
      <w:r w:rsidR="004511AB">
        <w:t xml:space="preserve"> Jos</w:t>
      </w:r>
      <w:r w:rsidR="00E265D9">
        <w:t xml:space="preserve"> </w:t>
      </w:r>
      <w:r w:rsidR="00CF3666">
        <w:t>turi būti argumentuotos, pagrįstos objektyviais faktais. Gautas apeliacijas nagrinėja ir sprendimus priima mokslo prorek</w:t>
      </w:r>
      <w:r w:rsidR="004511AB">
        <w:t>toriaus įsakymu sudaryta k</w:t>
      </w:r>
      <w:r w:rsidR="00CF3666">
        <w:t xml:space="preserve">omisija. </w:t>
      </w:r>
      <w:r w:rsidR="004511AB">
        <w:t>Atsakymus, remdamasis k</w:t>
      </w:r>
      <w:r w:rsidR="00CF3666">
        <w:t xml:space="preserve">omisijos </w:t>
      </w:r>
      <w:r w:rsidR="004511AB">
        <w:t xml:space="preserve">sprendimu, </w:t>
      </w:r>
      <w:r w:rsidR="00CF3666">
        <w:t>pareiškėjams el. paštu</w:t>
      </w:r>
      <w:r w:rsidR="004511AB">
        <w:t xml:space="preserve"> išsiunčia Doktorantūros ir </w:t>
      </w:r>
      <w:proofErr w:type="spellStart"/>
      <w:r w:rsidR="004511AB">
        <w:t>podoktorantūros</w:t>
      </w:r>
      <w:proofErr w:type="spellEnd"/>
      <w:r w:rsidR="004511AB">
        <w:t xml:space="preserve"> skyrius. </w:t>
      </w:r>
    </w:p>
    <w:p w:rsidR="00054B68" w:rsidRDefault="00CA491B" w:rsidP="00E40EA5">
      <w:pPr>
        <w:pStyle w:val="Default"/>
        <w:numPr>
          <w:ilvl w:val="0"/>
          <w:numId w:val="9"/>
        </w:numPr>
        <w:tabs>
          <w:tab w:val="left" w:pos="1134"/>
        </w:tabs>
        <w:spacing w:line="276" w:lineRule="auto"/>
        <w:ind w:left="0" w:firstLine="567"/>
        <w:jc w:val="both"/>
      </w:pPr>
      <w:r w:rsidRPr="004E2EC1">
        <w:lastRenderedPageBreak/>
        <w:t xml:space="preserve">Pakviestaisiais užimti </w:t>
      </w:r>
      <w:r w:rsidR="007F16FA" w:rsidRPr="004E2EC1">
        <w:t xml:space="preserve">valstybės finansuojamą doktorantūros studijų vietą laikomi tie </w:t>
      </w:r>
      <w:r w:rsidR="00CE477B">
        <w:t>asmenys</w:t>
      </w:r>
      <w:r w:rsidR="007F16FA" w:rsidRPr="004E2EC1">
        <w:t>, kurių konkursini</w:t>
      </w:r>
      <w:r w:rsidRPr="004E2EC1">
        <w:t>ai</w:t>
      </w:r>
      <w:r w:rsidR="007F16FA" w:rsidRPr="004E2EC1">
        <w:t xml:space="preserve"> bala</w:t>
      </w:r>
      <w:r w:rsidRPr="004E2EC1">
        <w:t>i</w:t>
      </w:r>
      <w:r w:rsidR="007F16FA" w:rsidRPr="004E2EC1">
        <w:t xml:space="preserve"> yra aukščiaus</w:t>
      </w:r>
      <w:r w:rsidRPr="004E2EC1">
        <w:t>i</w:t>
      </w:r>
      <w:r w:rsidR="007F16FA" w:rsidRPr="004E2EC1">
        <w:t xml:space="preserve"> konkursinėje eilėje ir kurie patenka į Universiteto nustatytą studijų vietų kvotą</w:t>
      </w:r>
      <w:r w:rsidR="00054B68">
        <w:t>.</w:t>
      </w:r>
    </w:p>
    <w:p w:rsidR="00CA491B" w:rsidRPr="004E2EC1" w:rsidRDefault="00054B68" w:rsidP="008D4605">
      <w:pPr>
        <w:pStyle w:val="Default"/>
        <w:numPr>
          <w:ilvl w:val="0"/>
          <w:numId w:val="9"/>
        </w:numPr>
        <w:tabs>
          <w:tab w:val="left" w:pos="1134"/>
        </w:tabs>
        <w:spacing w:line="276" w:lineRule="auto"/>
        <w:ind w:left="0" w:firstLine="567"/>
        <w:jc w:val="both"/>
      </w:pPr>
      <w:r>
        <w:t xml:space="preserve">Užpildžius </w:t>
      </w:r>
      <w:r w:rsidRPr="004E2EC1">
        <w:t xml:space="preserve">valstybės finansuojamas </w:t>
      </w:r>
      <w:r>
        <w:t xml:space="preserve">atitinkamos </w:t>
      </w:r>
      <w:r w:rsidR="001C24F4">
        <w:t>mokslo kryp</w:t>
      </w:r>
      <w:r>
        <w:t xml:space="preserve">ties </w:t>
      </w:r>
      <w:r w:rsidR="00CA491B" w:rsidRPr="004E2EC1">
        <w:t xml:space="preserve">doktorantūros vietas, </w:t>
      </w:r>
      <w:r w:rsidR="00EA58F9" w:rsidRPr="004E2EC1">
        <w:t>stojančiajam</w:t>
      </w:r>
      <w:r>
        <w:t>,</w:t>
      </w:r>
      <w:r w:rsidR="00EA58F9" w:rsidRPr="004E2EC1">
        <w:t xml:space="preserve"> </w:t>
      </w:r>
      <w:r w:rsidRPr="004E2EC1">
        <w:t>jeigu ji</w:t>
      </w:r>
      <w:r w:rsidR="00E66A33">
        <w:t>s</w:t>
      </w:r>
      <w:r w:rsidRPr="004E2EC1">
        <w:t xml:space="preserve"> sutinka</w:t>
      </w:r>
      <w:r>
        <w:t>,</w:t>
      </w:r>
      <w:r w:rsidRPr="004E2EC1">
        <w:t xml:space="preserve"> </w:t>
      </w:r>
      <w:r w:rsidR="00CA491B" w:rsidRPr="004E2EC1">
        <w:t xml:space="preserve">gali būti pasiūlyta </w:t>
      </w:r>
      <w:r w:rsidR="00EA58F9" w:rsidRPr="004E2EC1">
        <w:t>užimti</w:t>
      </w:r>
      <w:r w:rsidR="00CA491B" w:rsidRPr="004E2EC1">
        <w:t xml:space="preserve"> valstybės nefinansuojamą doktorantūros </w:t>
      </w:r>
      <w:r w:rsidR="00EA58F9" w:rsidRPr="004E2EC1">
        <w:t xml:space="preserve">studijų </w:t>
      </w:r>
      <w:r w:rsidR="00CA491B" w:rsidRPr="004E2EC1">
        <w:t xml:space="preserve">vietą. </w:t>
      </w:r>
    </w:p>
    <w:p w:rsidR="007F16FA" w:rsidRPr="00F87B61" w:rsidRDefault="007F16FA" w:rsidP="008D4605">
      <w:pPr>
        <w:pStyle w:val="Default"/>
        <w:numPr>
          <w:ilvl w:val="0"/>
          <w:numId w:val="9"/>
        </w:numPr>
        <w:tabs>
          <w:tab w:val="left" w:pos="1134"/>
        </w:tabs>
        <w:spacing w:line="276" w:lineRule="auto"/>
        <w:ind w:left="0" w:firstLine="567"/>
        <w:jc w:val="both"/>
        <w:rPr>
          <w:color w:val="auto"/>
        </w:rPr>
      </w:pPr>
      <w:r w:rsidRPr="004E2EC1">
        <w:t>Priimtaisiais laikomi tie asmenys, kurie</w:t>
      </w:r>
      <w:r w:rsidR="008B38E3" w:rsidRPr="004E2EC1">
        <w:t xml:space="preserve"> </w:t>
      </w:r>
      <w:r w:rsidRPr="004E2EC1">
        <w:t xml:space="preserve">su Universitetu pasirašo studijų sutartį ir </w:t>
      </w:r>
      <w:r w:rsidR="00216558" w:rsidRPr="00F87B61">
        <w:rPr>
          <w:color w:val="auto"/>
        </w:rPr>
        <w:t>r</w:t>
      </w:r>
      <w:r w:rsidRPr="00F87B61">
        <w:rPr>
          <w:color w:val="auto"/>
        </w:rPr>
        <w:t xml:space="preserve">ektoriaus įsakymu yra priimami studijuoti. </w:t>
      </w:r>
    </w:p>
    <w:p w:rsidR="008206C4" w:rsidRDefault="008206C4" w:rsidP="008206C4">
      <w:pPr>
        <w:pStyle w:val="Default"/>
        <w:numPr>
          <w:ilvl w:val="0"/>
          <w:numId w:val="9"/>
        </w:numPr>
        <w:tabs>
          <w:tab w:val="left" w:pos="1134"/>
        </w:tabs>
        <w:spacing w:line="276" w:lineRule="auto"/>
        <w:ind w:left="0" w:firstLine="567"/>
        <w:jc w:val="both"/>
      </w:pPr>
      <w:r>
        <w:t>Visais priėmimo taisyklėse nenumatytais atvejais sprendimus priima mokslo krypties doktorantūros komitetas</w:t>
      </w:r>
      <w:r w:rsidR="00D14C5F">
        <w:t>.</w:t>
      </w:r>
    </w:p>
    <w:p w:rsidR="00B17BED" w:rsidRDefault="00B17BED" w:rsidP="008206C4">
      <w:pPr>
        <w:pStyle w:val="Default"/>
        <w:numPr>
          <w:ilvl w:val="0"/>
          <w:numId w:val="9"/>
        </w:numPr>
        <w:tabs>
          <w:tab w:val="left" w:pos="1134"/>
        </w:tabs>
        <w:spacing w:line="276" w:lineRule="auto"/>
        <w:ind w:left="0" w:firstLine="567"/>
        <w:jc w:val="both"/>
      </w:pPr>
      <w:r w:rsidRPr="00B17BED">
        <w:t>Asmenys, pakviesti studijuoti Universitete, turi su Universitetu sudaryti studijų sutartį nustatytais terminais</w:t>
      </w:r>
      <w:r>
        <w:t>.</w:t>
      </w:r>
    </w:p>
    <w:p w:rsidR="001415B9" w:rsidRDefault="002107C5" w:rsidP="008D4605">
      <w:pPr>
        <w:pStyle w:val="Default"/>
        <w:numPr>
          <w:ilvl w:val="0"/>
          <w:numId w:val="9"/>
        </w:numPr>
        <w:tabs>
          <w:tab w:val="left" w:pos="-1843"/>
          <w:tab w:val="left" w:pos="1134"/>
        </w:tabs>
        <w:spacing w:line="276" w:lineRule="auto"/>
        <w:ind w:left="0" w:firstLine="567"/>
        <w:jc w:val="both"/>
      </w:pPr>
      <w:r w:rsidRPr="00816EEF">
        <w:rPr>
          <w:color w:val="auto"/>
        </w:rPr>
        <w:t>Jei</w:t>
      </w:r>
      <w:r w:rsidR="00456522" w:rsidRPr="00816EEF">
        <w:rPr>
          <w:color w:val="auto"/>
        </w:rPr>
        <w:t>gu</w:t>
      </w:r>
      <w:r w:rsidRPr="00816EEF">
        <w:rPr>
          <w:color w:val="auto"/>
        </w:rPr>
        <w:t xml:space="preserve"> pakviestieji studijuoti nustatytais terminais</w:t>
      </w:r>
      <w:r w:rsidR="00F03859" w:rsidRPr="00816EEF">
        <w:rPr>
          <w:color w:val="auto"/>
        </w:rPr>
        <w:t xml:space="preserve"> </w:t>
      </w:r>
      <w:r w:rsidRPr="00816EEF">
        <w:rPr>
          <w:color w:val="auto"/>
        </w:rPr>
        <w:t xml:space="preserve">sutarties </w:t>
      </w:r>
      <w:r>
        <w:t>nesudaro, pakvietimas studijuoti Universitet</w:t>
      </w:r>
      <w:r w:rsidR="00715156">
        <w:t>e nebegalioja, o atsilaisvinusia</w:t>
      </w:r>
      <w:r>
        <w:t>s viet</w:t>
      </w:r>
      <w:r w:rsidR="00715156">
        <w:t>a</w:t>
      </w:r>
      <w:r>
        <w:t>s</w:t>
      </w:r>
      <w:r w:rsidR="00715156">
        <w:t xml:space="preserve"> mokslo krypties doktorantūros komiteto sprendimu kviečiami </w:t>
      </w:r>
      <w:r w:rsidR="00E66A33">
        <w:t xml:space="preserve">užimti </w:t>
      </w:r>
      <w:r w:rsidR="00715156">
        <w:t>aukščiausią konkursinį balą turintys, bet nepakviesti studijuoti</w:t>
      </w:r>
      <w:r w:rsidR="00E66A33">
        <w:t xml:space="preserve"> asmenys</w:t>
      </w:r>
      <w:r w:rsidR="00715156">
        <w:t>, arba atsilaisvinusios vietos</w:t>
      </w:r>
      <w:r>
        <w:t xml:space="preserve"> perkeliamos į kitą priėmimo etapą. </w:t>
      </w:r>
    </w:p>
    <w:p w:rsidR="001574E3" w:rsidRPr="00244844" w:rsidRDefault="001574E3" w:rsidP="001574E3">
      <w:pPr>
        <w:pStyle w:val="Default"/>
        <w:numPr>
          <w:ilvl w:val="0"/>
          <w:numId w:val="9"/>
        </w:numPr>
        <w:tabs>
          <w:tab w:val="left" w:pos="0"/>
          <w:tab w:val="left" w:pos="1134"/>
        </w:tabs>
        <w:spacing w:after="27" w:line="276" w:lineRule="auto"/>
        <w:ind w:left="0" w:firstLine="567"/>
        <w:jc w:val="both"/>
        <w:rPr>
          <w:rStyle w:val="Hyperlink"/>
          <w:color w:val="000000"/>
          <w:u w:val="none"/>
        </w:rPr>
      </w:pPr>
      <w:r>
        <w:rPr>
          <w:color w:val="auto"/>
        </w:rPr>
        <w:t xml:space="preserve">Metinė doktorantūros studijų kaina bus tvirtinama Universiteto senato nutarimu ir skelbiama Universiteto svetainėje adresu </w:t>
      </w:r>
      <w:hyperlink r:id="rId15" w:history="1">
        <w:r w:rsidRPr="005313E0">
          <w:rPr>
            <w:rStyle w:val="Hyperlink"/>
          </w:rPr>
          <w:t>https://www.vu.lt/studijos/doktoranturos-studijos/priemimas-dokt</w:t>
        </w:r>
      </w:hyperlink>
      <w:r w:rsidRPr="00244844">
        <w:rPr>
          <w:rStyle w:val="Hyperlink"/>
          <w:color w:val="auto"/>
          <w:u w:val="none"/>
        </w:rPr>
        <w:t>.</w:t>
      </w:r>
    </w:p>
    <w:p w:rsidR="00441F13" w:rsidRPr="00762018" w:rsidRDefault="00746AD5" w:rsidP="00762018">
      <w:pPr>
        <w:tabs>
          <w:tab w:val="left" w:pos="720"/>
          <w:tab w:val="center" w:pos="1134"/>
          <w:tab w:val="right" w:pos="1418"/>
        </w:tabs>
        <w:jc w:val="center"/>
        <w:rPr>
          <w:rFonts w:ascii="Times New Roman" w:hAnsi="Times New Roman" w:cs="Times New Roman"/>
          <w:sz w:val="24"/>
          <w:szCs w:val="24"/>
        </w:rPr>
      </w:pPr>
      <w:r>
        <w:rPr>
          <w:rFonts w:ascii="Times New Roman" w:hAnsi="Times New Roman" w:cs="Times New Roman"/>
          <w:sz w:val="24"/>
          <w:szCs w:val="24"/>
        </w:rPr>
        <w:t>__________________________</w:t>
      </w:r>
    </w:p>
    <w:sectPr w:rsidR="00441F13" w:rsidRPr="00762018" w:rsidSect="00126559">
      <w:headerReference w:type="default" r:id="rId16"/>
      <w:headerReference w:type="first" r:id="rId17"/>
      <w:pgSz w:w="11907" w:h="16839" w:code="9"/>
      <w:pgMar w:top="993" w:right="851" w:bottom="1418" w:left="1474" w:header="567" w:footer="567" w:gutter="0"/>
      <w:cols w:space="1296"/>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7E" w:rsidRDefault="0000197E" w:rsidP="00FC58CA">
      <w:pPr>
        <w:spacing w:after="0" w:line="240" w:lineRule="auto"/>
      </w:pPr>
      <w:r>
        <w:separator/>
      </w:r>
    </w:p>
  </w:endnote>
  <w:endnote w:type="continuationSeparator" w:id="0">
    <w:p w:rsidR="0000197E" w:rsidRDefault="0000197E" w:rsidP="00FC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7E" w:rsidRDefault="0000197E" w:rsidP="00FC58CA">
      <w:pPr>
        <w:spacing w:after="0" w:line="240" w:lineRule="auto"/>
      </w:pPr>
      <w:r>
        <w:separator/>
      </w:r>
    </w:p>
  </w:footnote>
  <w:footnote w:type="continuationSeparator" w:id="0">
    <w:p w:rsidR="0000197E" w:rsidRDefault="0000197E" w:rsidP="00FC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CA" w:rsidRDefault="00FC58CA" w:rsidP="00FC58CA">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59" w:rsidRDefault="00126559">
    <w:pPr>
      <w:pStyle w:val="Header"/>
    </w:pPr>
    <w:r>
      <w:ptab w:relativeTo="margin" w:alignment="right" w:leader="none"/>
    </w:r>
    <w:r>
      <w:t>Patvirtinta 202</w:t>
    </w:r>
    <w:r w:rsidR="00634A80">
      <w:t>2</w:t>
    </w:r>
    <w:r>
      <w:t>-0</w:t>
    </w:r>
    <w:r w:rsidR="00634A80">
      <w:t>3</w:t>
    </w:r>
    <w:r>
      <w:t>-2</w:t>
    </w:r>
    <w:r w:rsidR="00634A80">
      <w:t>8</w:t>
    </w:r>
    <w:r>
      <w:t xml:space="preserve"> Mokslo </w:t>
    </w:r>
    <w:proofErr w:type="spellStart"/>
    <w:r>
      <w:t>prorektorės</w:t>
    </w:r>
    <w:proofErr w:type="spellEnd"/>
    <w:r>
      <w:t xml:space="preserve"> įsakymu Nr. D-2</w:t>
    </w:r>
    <w:r w:rsidR="001D34BA">
      <w:t>67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25A"/>
    <w:multiLevelType w:val="multilevel"/>
    <w:tmpl w:val="A5146442"/>
    <w:lvl w:ilvl="0">
      <w:start w:val="6"/>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C52A45"/>
    <w:multiLevelType w:val="multilevel"/>
    <w:tmpl w:val="2D9E5B04"/>
    <w:lvl w:ilvl="0">
      <w:start w:val="1"/>
      <w:numFmt w:val="decimal"/>
      <w:lvlText w:val="%1."/>
      <w:lvlJc w:val="left"/>
      <w:pPr>
        <w:ind w:left="107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9D429C"/>
    <w:multiLevelType w:val="hybridMultilevel"/>
    <w:tmpl w:val="1B56041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335C133A"/>
    <w:multiLevelType w:val="hybridMultilevel"/>
    <w:tmpl w:val="BD40E5A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CAD68B3"/>
    <w:multiLevelType w:val="hybridMultilevel"/>
    <w:tmpl w:val="C5B40754"/>
    <w:lvl w:ilvl="0" w:tplc="3E2A1B5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FD60E0"/>
    <w:multiLevelType w:val="hybridMultilevel"/>
    <w:tmpl w:val="C310EBB8"/>
    <w:lvl w:ilvl="0" w:tplc="04270001">
      <w:start w:val="1"/>
      <w:numFmt w:val="bullet"/>
      <w:lvlText w:val=""/>
      <w:lvlJc w:val="left"/>
      <w:pPr>
        <w:ind w:left="1174" w:hanging="360"/>
      </w:pPr>
      <w:rPr>
        <w:rFonts w:ascii="Symbol" w:hAnsi="Symbol"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6" w15:restartNumberingAfterBreak="0">
    <w:nsid w:val="47DD2529"/>
    <w:multiLevelType w:val="hybridMultilevel"/>
    <w:tmpl w:val="8FE0F7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E11157A"/>
    <w:multiLevelType w:val="hybridMultilevel"/>
    <w:tmpl w:val="9CA28650"/>
    <w:lvl w:ilvl="0" w:tplc="4AE6DA0C">
      <w:start w:val="202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AB78A0"/>
    <w:multiLevelType w:val="hybridMultilevel"/>
    <w:tmpl w:val="A34646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DD62BC7"/>
    <w:multiLevelType w:val="multilevel"/>
    <w:tmpl w:val="B84CE440"/>
    <w:lvl w:ilvl="0">
      <w:start w:val="6"/>
      <w:numFmt w:val="decimal"/>
      <w:lvlText w:val="%1."/>
      <w:lvlJc w:val="left"/>
      <w:pPr>
        <w:ind w:left="163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886315"/>
    <w:multiLevelType w:val="hybridMultilevel"/>
    <w:tmpl w:val="D870D7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E95378B"/>
    <w:multiLevelType w:val="hybridMultilevel"/>
    <w:tmpl w:val="064A97A6"/>
    <w:lvl w:ilvl="0" w:tplc="3E2A1B5C">
      <w:start w:val="1"/>
      <w:numFmt w:val="bullet"/>
      <w:lvlText w:val="˗"/>
      <w:lvlJc w:val="left"/>
      <w:pPr>
        <w:ind w:left="1497" w:hanging="360"/>
      </w:pPr>
      <w:rPr>
        <w:rFonts w:ascii="Times New Roman" w:hAnsi="Times New Roman" w:cs="Times New Roman" w:hint="default"/>
      </w:rPr>
    </w:lvl>
    <w:lvl w:ilvl="1" w:tplc="04270003" w:tentative="1">
      <w:start w:val="1"/>
      <w:numFmt w:val="bullet"/>
      <w:lvlText w:val="o"/>
      <w:lvlJc w:val="left"/>
      <w:pPr>
        <w:ind w:left="2217" w:hanging="360"/>
      </w:pPr>
      <w:rPr>
        <w:rFonts w:ascii="Courier New" w:hAnsi="Courier New" w:cs="Courier New" w:hint="default"/>
      </w:rPr>
    </w:lvl>
    <w:lvl w:ilvl="2" w:tplc="04270005" w:tentative="1">
      <w:start w:val="1"/>
      <w:numFmt w:val="bullet"/>
      <w:lvlText w:val=""/>
      <w:lvlJc w:val="left"/>
      <w:pPr>
        <w:ind w:left="2937" w:hanging="360"/>
      </w:pPr>
      <w:rPr>
        <w:rFonts w:ascii="Wingdings" w:hAnsi="Wingdings" w:hint="default"/>
      </w:rPr>
    </w:lvl>
    <w:lvl w:ilvl="3" w:tplc="04270001" w:tentative="1">
      <w:start w:val="1"/>
      <w:numFmt w:val="bullet"/>
      <w:lvlText w:val=""/>
      <w:lvlJc w:val="left"/>
      <w:pPr>
        <w:ind w:left="3657" w:hanging="360"/>
      </w:pPr>
      <w:rPr>
        <w:rFonts w:ascii="Symbol" w:hAnsi="Symbol" w:hint="default"/>
      </w:rPr>
    </w:lvl>
    <w:lvl w:ilvl="4" w:tplc="04270003" w:tentative="1">
      <w:start w:val="1"/>
      <w:numFmt w:val="bullet"/>
      <w:lvlText w:val="o"/>
      <w:lvlJc w:val="left"/>
      <w:pPr>
        <w:ind w:left="4377" w:hanging="360"/>
      </w:pPr>
      <w:rPr>
        <w:rFonts w:ascii="Courier New" w:hAnsi="Courier New" w:cs="Courier New" w:hint="default"/>
      </w:rPr>
    </w:lvl>
    <w:lvl w:ilvl="5" w:tplc="04270005" w:tentative="1">
      <w:start w:val="1"/>
      <w:numFmt w:val="bullet"/>
      <w:lvlText w:val=""/>
      <w:lvlJc w:val="left"/>
      <w:pPr>
        <w:ind w:left="5097" w:hanging="360"/>
      </w:pPr>
      <w:rPr>
        <w:rFonts w:ascii="Wingdings" w:hAnsi="Wingdings" w:hint="default"/>
      </w:rPr>
    </w:lvl>
    <w:lvl w:ilvl="6" w:tplc="04270001" w:tentative="1">
      <w:start w:val="1"/>
      <w:numFmt w:val="bullet"/>
      <w:lvlText w:val=""/>
      <w:lvlJc w:val="left"/>
      <w:pPr>
        <w:ind w:left="5817" w:hanging="360"/>
      </w:pPr>
      <w:rPr>
        <w:rFonts w:ascii="Symbol" w:hAnsi="Symbol" w:hint="default"/>
      </w:rPr>
    </w:lvl>
    <w:lvl w:ilvl="7" w:tplc="04270003" w:tentative="1">
      <w:start w:val="1"/>
      <w:numFmt w:val="bullet"/>
      <w:lvlText w:val="o"/>
      <w:lvlJc w:val="left"/>
      <w:pPr>
        <w:ind w:left="6537" w:hanging="360"/>
      </w:pPr>
      <w:rPr>
        <w:rFonts w:ascii="Courier New" w:hAnsi="Courier New" w:cs="Courier New" w:hint="default"/>
      </w:rPr>
    </w:lvl>
    <w:lvl w:ilvl="8" w:tplc="04270005" w:tentative="1">
      <w:start w:val="1"/>
      <w:numFmt w:val="bullet"/>
      <w:lvlText w:val=""/>
      <w:lvlJc w:val="left"/>
      <w:pPr>
        <w:ind w:left="7257" w:hanging="360"/>
      </w:pPr>
      <w:rPr>
        <w:rFonts w:ascii="Wingdings" w:hAnsi="Wingdings" w:hint="default"/>
      </w:rPr>
    </w:lvl>
  </w:abstractNum>
  <w:abstractNum w:abstractNumId="12" w15:restartNumberingAfterBreak="0">
    <w:nsid w:val="5FC54C03"/>
    <w:multiLevelType w:val="multilevel"/>
    <w:tmpl w:val="5FEC7DDE"/>
    <w:lvl w:ilvl="0">
      <w:start w:val="1"/>
      <w:numFmt w:val="decimal"/>
      <w:lvlText w:val="%1."/>
      <w:lvlJc w:val="left"/>
      <w:pPr>
        <w:ind w:left="107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0D4AD5"/>
    <w:multiLevelType w:val="hybridMultilevel"/>
    <w:tmpl w:val="500645E2"/>
    <w:lvl w:ilvl="0" w:tplc="DD303A4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4"/>
  </w:num>
  <w:num w:numId="5">
    <w:abstractNumId w:val="3"/>
  </w:num>
  <w:num w:numId="6">
    <w:abstractNumId w:val="8"/>
  </w:num>
  <w:num w:numId="7">
    <w:abstractNumId w:val="6"/>
  </w:num>
  <w:num w:numId="8">
    <w:abstractNumId w:val="1"/>
  </w:num>
  <w:num w:numId="9">
    <w:abstractNumId w:val="9"/>
  </w:num>
  <w:num w:numId="10">
    <w:abstractNumId w:val="2"/>
  </w:num>
  <w:num w:numId="11">
    <w:abstractNumId w:val="1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49"/>
    <w:rsid w:val="0000197E"/>
    <w:rsid w:val="00026532"/>
    <w:rsid w:val="000465C8"/>
    <w:rsid w:val="00054B68"/>
    <w:rsid w:val="00065F18"/>
    <w:rsid w:val="000A575D"/>
    <w:rsid w:val="000C0FD9"/>
    <w:rsid w:val="000D259B"/>
    <w:rsid w:val="000E06AF"/>
    <w:rsid w:val="001043E7"/>
    <w:rsid w:val="001132DC"/>
    <w:rsid w:val="00126559"/>
    <w:rsid w:val="00137B94"/>
    <w:rsid w:val="001415B9"/>
    <w:rsid w:val="001574E3"/>
    <w:rsid w:val="00160330"/>
    <w:rsid w:val="001603AE"/>
    <w:rsid w:val="001634C4"/>
    <w:rsid w:val="00171A08"/>
    <w:rsid w:val="00182717"/>
    <w:rsid w:val="001A1EFC"/>
    <w:rsid w:val="001B5D5C"/>
    <w:rsid w:val="001C24F4"/>
    <w:rsid w:val="001D34BA"/>
    <w:rsid w:val="001D6F40"/>
    <w:rsid w:val="001E488C"/>
    <w:rsid w:val="001E5D51"/>
    <w:rsid w:val="001E64AD"/>
    <w:rsid w:val="001E694F"/>
    <w:rsid w:val="001E72E1"/>
    <w:rsid w:val="001F238D"/>
    <w:rsid w:val="002107C5"/>
    <w:rsid w:val="00216558"/>
    <w:rsid w:val="00220BC1"/>
    <w:rsid w:val="00225339"/>
    <w:rsid w:val="00244844"/>
    <w:rsid w:val="00267A17"/>
    <w:rsid w:val="00272F02"/>
    <w:rsid w:val="00280959"/>
    <w:rsid w:val="002810D3"/>
    <w:rsid w:val="002842D4"/>
    <w:rsid w:val="002852FD"/>
    <w:rsid w:val="00285A2B"/>
    <w:rsid w:val="002964B6"/>
    <w:rsid w:val="00296ABE"/>
    <w:rsid w:val="002A37F6"/>
    <w:rsid w:val="002B3D42"/>
    <w:rsid w:val="002E6288"/>
    <w:rsid w:val="002F195E"/>
    <w:rsid w:val="00300E3B"/>
    <w:rsid w:val="00305FCF"/>
    <w:rsid w:val="00310021"/>
    <w:rsid w:val="003115CD"/>
    <w:rsid w:val="003246BA"/>
    <w:rsid w:val="00330262"/>
    <w:rsid w:val="00336F23"/>
    <w:rsid w:val="00342DCC"/>
    <w:rsid w:val="0035277E"/>
    <w:rsid w:val="00355513"/>
    <w:rsid w:val="00356B65"/>
    <w:rsid w:val="003645B6"/>
    <w:rsid w:val="00374666"/>
    <w:rsid w:val="003757DC"/>
    <w:rsid w:val="00375907"/>
    <w:rsid w:val="00393DD9"/>
    <w:rsid w:val="003A167E"/>
    <w:rsid w:val="003A353A"/>
    <w:rsid w:val="003C4CC7"/>
    <w:rsid w:val="003D7881"/>
    <w:rsid w:val="003F0E98"/>
    <w:rsid w:val="003F3C89"/>
    <w:rsid w:val="004156A7"/>
    <w:rsid w:val="00422CCA"/>
    <w:rsid w:val="0042324A"/>
    <w:rsid w:val="00423707"/>
    <w:rsid w:val="004316F4"/>
    <w:rsid w:val="00433B4C"/>
    <w:rsid w:val="0043546F"/>
    <w:rsid w:val="00441F13"/>
    <w:rsid w:val="004445B6"/>
    <w:rsid w:val="00445F91"/>
    <w:rsid w:val="00447196"/>
    <w:rsid w:val="004511AB"/>
    <w:rsid w:val="00456522"/>
    <w:rsid w:val="00465249"/>
    <w:rsid w:val="004807ED"/>
    <w:rsid w:val="00481A00"/>
    <w:rsid w:val="00486E29"/>
    <w:rsid w:val="00491767"/>
    <w:rsid w:val="0049264D"/>
    <w:rsid w:val="004A6B7C"/>
    <w:rsid w:val="004B0345"/>
    <w:rsid w:val="004B1597"/>
    <w:rsid w:val="004B3A47"/>
    <w:rsid w:val="004B71A0"/>
    <w:rsid w:val="004C2757"/>
    <w:rsid w:val="004C2F22"/>
    <w:rsid w:val="004D1AB9"/>
    <w:rsid w:val="004D21BC"/>
    <w:rsid w:val="004D3EC9"/>
    <w:rsid w:val="004E2EC1"/>
    <w:rsid w:val="004E7B65"/>
    <w:rsid w:val="004F23D6"/>
    <w:rsid w:val="00517E20"/>
    <w:rsid w:val="00545E67"/>
    <w:rsid w:val="00551327"/>
    <w:rsid w:val="00552673"/>
    <w:rsid w:val="00554ABD"/>
    <w:rsid w:val="005660AE"/>
    <w:rsid w:val="00586A8D"/>
    <w:rsid w:val="00591224"/>
    <w:rsid w:val="00593D97"/>
    <w:rsid w:val="00594C60"/>
    <w:rsid w:val="00595A67"/>
    <w:rsid w:val="00596B05"/>
    <w:rsid w:val="0059766B"/>
    <w:rsid w:val="005A178E"/>
    <w:rsid w:val="005A4790"/>
    <w:rsid w:val="005A6066"/>
    <w:rsid w:val="005B3CDF"/>
    <w:rsid w:val="005B552E"/>
    <w:rsid w:val="005C406C"/>
    <w:rsid w:val="005C424D"/>
    <w:rsid w:val="005C5B2D"/>
    <w:rsid w:val="005C7EA0"/>
    <w:rsid w:val="005D5770"/>
    <w:rsid w:val="005E5854"/>
    <w:rsid w:val="005F2CB6"/>
    <w:rsid w:val="006037CD"/>
    <w:rsid w:val="006112FE"/>
    <w:rsid w:val="0062167C"/>
    <w:rsid w:val="0062337D"/>
    <w:rsid w:val="006261F7"/>
    <w:rsid w:val="00634A80"/>
    <w:rsid w:val="00640FA0"/>
    <w:rsid w:val="00643AE1"/>
    <w:rsid w:val="00684690"/>
    <w:rsid w:val="00695768"/>
    <w:rsid w:val="006A615B"/>
    <w:rsid w:val="006C37A6"/>
    <w:rsid w:val="006F4BBD"/>
    <w:rsid w:val="0071398F"/>
    <w:rsid w:val="00715156"/>
    <w:rsid w:val="00724AF0"/>
    <w:rsid w:val="0072533A"/>
    <w:rsid w:val="00725D36"/>
    <w:rsid w:val="00731465"/>
    <w:rsid w:val="00731FA1"/>
    <w:rsid w:val="00733687"/>
    <w:rsid w:val="00741731"/>
    <w:rsid w:val="00746AD5"/>
    <w:rsid w:val="00751478"/>
    <w:rsid w:val="00756C8B"/>
    <w:rsid w:val="00761CE8"/>
    <w:rsid w:val="00762018"/>
    <w:rsid w:val="00765AAB"/>
    <w:rsid w:val="007742E2"/>
    <w:rsid w:val="00775441"/>
    <w:rsid w:val="00775AD6"/>
    <w:rsid w:val="0079083C"/>
    <w:rsid w:val="007A7D71"/>
    <w:rsid w:val="007B1BA7"/>
    <w:rsid w:val="007B4163"/>
    <w:rsid w:val="007B7FB7"/>
    <w:rsid w:val="007D0DD2"/>
    <w:rsid w:val="007D3827"/>
    <w:rsid w:val="007E228A"/>
    <w:rsid w:val="007E5EC8"/>
    <w:rsid w:val="007F16FA"/>
    <w:rsid w:val="007F3683"/>
    <w:rsid w:val="007F6BBE"/>
    <w:rsid w:val="008011DD"/>
    <w:rsid w:val="00805100"/>
    <w:rsid w:val="00816EEF"/>
    <w:rsid w:val="008206C4"/>
    <w:rsid w:val="008253EC"/>
    <w:rsid w:val="008346C0"/>
    <w:rsid w:val="00837427"/>
    <w:rsid w:val="0084548A"/>
    <w:rsid w:val="00847D8B"/>
    <w:rsid w:val="008576D7"/>
    <w:rsid w:val="00861D31"/>
    <w:rsid w:val="00887CE5"/>
    <w:rsid w:val="008A73C3"/>
    <w:rsid w:val="008B38E3"/>
    <w:rsid w:val="008C1F30"/>
    <w:rsid w:val="008C3FAE"/>
    <w:rsid w:val="008D2967"/>
    <w:rsid w:val="008D4605"/>
    <w:rsid w:val="008E1EB6"/>
    <w:rsid w:val="008E48E3"/>
    <w:rsid w:val="008E604B"/>
    <w:rsid w:val="008E6B29"/>
    <w:rsid w:val="00900697"/>
    <w:rsid w:val="00950445"/>
    <w:rsid w:val="0098535B"/>
    <w:rsid w:val="00994D33"/>
    <w:rsid w:val="009A4FAF"/>
    <w:rsid w:val="009B04D1"/>
    <w:rsid w:val="009C149B"/>
    <w:rsid w:val="009C5071"/>
    <w:rsid w:val="009D4DB6"/>
    <w:rsid w:val="009E092B"/>
    <w:rsid w:val="009E68F5"/>
    <w:rsid w:val="009F0AE4"/>
    <w:rsid w:val="009F426F"/>
    <w:rsid w:val="00A10ED5"/>
    <w:rsid w:val="00A17ECB"/>
    <w:rsid w:val="00A20FEB"/>
    <w:rsid w:val="00A237E9"/>
    <w:rsid w:val="00A36B73"/>
    <w:rsid w:val="00A415BC"/>
    <w:rsid w:val="00A51EA3"/>
    <w:rsid w:val="00A546C9"/>
    <w:rsid w:val="00A55B4D"/>
    <w:rsid w:val="00A7613F"/>
    <w:rsid w:val="00A86E0B"/>
    <w:rsid w:val="00A922B4"/>
    <w:rsid w:val="00A92B84"/>
    <w:rsid w:val="00A95773"/>
    <w:rsid w:val="00AA0DC0"/>
    <w:rsid w:val="00AB3840"/>
    <w:rsid w:val="00AB3EFD"/>
    <w:rsid w:val="00AB5966"/>
    <w:rsid w:val="00AC47E0"/>
    <w:rsid w:val="00AC55B9"/>
    <w:rsid w:val="00AD13A7"/>
    <w:rsid w:val="00AE2808"/>
    <w:rsid w:val="00AF03C2"/>
    <w:rsid w:val="00B0527E"/>
    <w:rsid w:val="00B17BED"/>
    <w:rsid w:val="00B238FF"/>
    <w:rsid w:val="00B500B5"/>
    <w:rsid w:val="00B5603F"/>
    <w:rsid w:val="00B61DA3"/>
    <w:rsid w:val="00B74D79"/>
    <w:rsid w:val="00B74EB2"/>
    <w:rsid w:val="00B75DBD"/>
    <w:rsid w:val="00B77B6C"/>
    <w:rsid w:val="00B90FA0"/>
    <w:rsid w:val="00BB63CE"/>
    <w:rsid w:val="00BC2EC7"/>
    <w:rsid w:val="00BD067D"/>
    <w:rsid w:val="00BD1FFE"/>
    <w:rsid w:val="00BE648D"/>
    <w:rsid w:val="00BF2420"/>
    <w:rsid w:val="00BF2B0D"/>
    <w:rsid w:val="00C2156A"/>
    <w:rsid w:val="00C2202E"/>
    <w:rsid w:val="00C263DE"/>
    <w:rsid w:val="00C37611"/>
    <w:rsid w:val="00C46E0C"/>
    <w:rsid w:val="00C502F0"/>
    <w:rsid w:val="00C67EA0"/>
    <w:rsid w:val="00C70E71"/>
    <w:rsid w:val="00C736D9"/>
    <w:rsid w:val="00C75D9E"/>
    <w:rsid w:val="00C84D14"/>
    <w:rsid w:val="00C8761E"/>
    <w:rsid w:val="00CA0EF3"/>
    <w:rsid w:val="00CA1410"/>
    <w:rsid w:val="00CA491B"/>
    <w:rsid w:val="00CB0A98"/>
    <w:rsid w:val="00CB2383"/>
    <w:rsid w:val="00CC1233"/>
    <w:rsid w:val="00CD47FD"/>
    <w:rsid w:val="00CD51C9"/>
    <w:rsid w:val="00CD73D6"/>
    <w:rsid w:val="00CE1709"/>
    <w:rsid w:val="00CE477B"/>
    <w:rsid w:val="00CE6999"/>
    <w:rsid w:val="00CF3666"/>
    <w:rsid w:val="00D0455D"/>
    <w:rsid w:val="00D101BF"/>
    <w:rsid w:val="00D10B90"/>
    <w:rsid w:val="00D14C5F"/>
    <w:rsid w:val="00D37A24"/>
    <w:rsid w:val="00D61860"/>
    <w:rsid w:val="00D727D9"/>
    <w:rsid w:val="00D7293F"/>
    <w:rsid w:val="00D778B9"/>
    <w:rsid w:val="00D81E4B"/>
    <w:rsid w:val="00D82A39"/>
    <w:rsid w:val="00D9394C"/>
    <w:rsid w:val="00D94509"/>
    <w:rsid w:val="00D958E5"/>
    <w:rsid w:val="00DB26BE"/>
    <w:rsid w:val="00DD485D"/>
    <w:rsid w:val="00DF3D2F"/>
    <w:rsid w:val="00E265D9"/>
    <w:rsid w:val="00E50CC1"/>
    <w:rsid w:val="00E54376"/>
    <w:rsid w:val="00E62B9E"/>
    <w:rsid w:val="00E64DDB"/>
    <w:rsid w:val="00E66A33"/>
    <w:rsid w:val="00E74107"/>
    <w:rsid w:val="00E8615E"/>
    <w:rsid w:val="00EA58F9"/>
    <w:rsid w:val="00EB0D7A"/>
    <w:rsid w:val="00EB409C"/>
    <w:rsid w:val="00EC0274"/>
    <w:rsid w:val="00EC1DE4"/>
    <w:rsid w:val="00EC2A94"/>
    <w:rsid w:val="00ED21AA"/>
    <w:rsid w:val="00EF7A9C"/>
    <w:rsid w:val="00F013C8"/>
    <w:rsid w:val="00F01DAC"/>
    <w:rsid w:val="00F03859"/>
    <w:rsid w:val="00F13D2E"/>
    <w:rsid w:val="00F17766"/>
    <w:rsid w:val="00F23097"/>
    <w:rsid w:val="00F27B57"/>
    <w:rsid w:val="00F51F0A"/>
    <w:rsid w:val="00F615C2"/>
    <w:rsid w:val="00F6540C"/>
    <w:rsid w:val="00F65D72"/>
    <w:rsid w:val="00F71866"/>
    <w:rsid w:val="00F84099"/>
    <w:rsid w:val="00F87B61"/>
    <w:rsid w:val="00F906D1"/>
    <w:rsid w:val="00F91278"/>
    <w:rsid w:val="00FA2160"/>
    <w:rsid w:val="00FA420A"/>
    <w:rsid w:val="00FA73DC"/>
    <w:rsid w:val="00FB0928"/>
    <w:rsid w:val="00FB7CDC"/>
    <w:rsid w:val="00FC572D"/>
    <w:rsid w:val="00FC58CA"/>
    <w:rsid w:val="00FC72C2"/>
    <w:rsid w:val="00FE0280"/>
    <w:rsid w:val="00FE26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0FED"/>
  <w15:docId w15:val="{FEEAFAA2-A501-42FF-84E6-4CCFEC5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2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7427"/>
    <w:rPr>
      <w:color w:val="0000FF" w:themeColor="hyperlink"/>
      <w:u w:val="single"/>
    </w:rPr>
  </w:style>
  <w:style w:type="paragraph" w:styleId="BalloonText">
    <w:name w:val="Balloon Text"/>
    <w:basedOn w:val="Normal"/>
    <w:link w:val="BalloonTextChar"/>
    <w:uiPriority w:val="99"/>
    <w:semiHidden/>
    <w:unhideWhenUsed/>
    <w:rsid w:val="004D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B9"/>
    <w:rPr>
      <w:rFonts w:ascii="Tahoma" w:hAnsi="Tahoma" w:cs="Tahoma"/>
      <w:sz w:val="16"/>
      <w:szCs w:val="16"/>
    </w:rPr>
  </w:style>
  <w:style w:type="paragraph" w:styleId="ListParagraph">
    <w:name w:val="List Paragraph"/>
    <w:basedOn w:val="Normal"/>
    <w:uiPriority w:val="34"/>
    <w:qFormat/>
    <w:rsid w:val="008A73C3"/>
    <w:pPr>
      <w:ind w:left="720"/>
      <w:contextualSpacing/>
    </w:pPr>
  </w:style>
  <w:style w:type="paragraph" w:styleId="Title">
    <w:name w:val="Title"/>
    <w:basedOn w:val="Normal"/>
    <w:link w:val="TitleChar"/>
    <w:qFormat/>
    <w:rsid w:val="006C37A6"/>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6C37A6"/>
    <w:rPr>
      <w:rFonts w:ascii="Times New Roman" w:eastAsia="Times New Roman" w:hAnsi="Times New Roman" w:cs="Times New Roman"/>
      <w:sz w:val="28"/>
      <w:szCs w:val="20"/>
      <w:lang w:val="en-US"/>
    </w:rPr>
  </w:style>
  <w:style w:type="table" w:styleId="TableGrid">
    <w:name w:val="Table Grid"/>
    <w:basedOn w:val="TableNormal"/>
    <w:uiPriority w:val="59"/>
    <w:rsid w:val="006C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8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58CA"/>
  </w:style>
  <w:style w:type="paragraph" w:styleId="Footer">
    <w:name w:val="footer"/>
    <w:basedOn w:val="Normal"/>
    <w:link w:val="FooterChar"/>
    <w:uiPriority w:val="99"/>
    <w:unhideWhenUsed/>
    <w:rsid w:val="00FC58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lt/studijos/doktoranturos-studijos/priemimas-dokt" TargetMode="External"/><Relationship Id="rId13" Type="http://schemas.openxmlformats.org/officeDocument/2006/relationships/hyperlink" Target="http://www.skv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s@cr.vu.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u.lt/pls/dokt/isas.login" TargetMode="External"/><Relationship Id="rId5" Type="http://schemas.openxmlformats.org/officeDocument/2006/relationships/webSettings" Target="webSettings.xml"/><Relationship Id="rId15" Type="http://schemas.openxmlformats.org/officeDocument/2006/relationships/hyperlink" Target="https://www.vu.lt/studijos/doktoranturos-studijos/priemimas-dokt" TargetMode="External"/><Relationship Id="rId10" Type="http://schemas.openxmlformats.org/officeDocument/2006/relationships/hyperlink" Target="https://www.vu.lt/studijos/doktoranturos-studijos/priemimas-dok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s@cr.vu.lt" TargetMode="External"/><Relationship Id="rId14" Type="http://schemas.openxmlformats.org/officeDocument/2006/relationships/hyperlink" Target="https://www.vu.lt/studijos/doktoranturos-studijos/priemimas-do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E789-04FF-49DD-9D6F-9F0E539E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11867</Characters>
  <Application>Microsoft Office Word</Application>
  <DocSecurity>4</DocSecurity>
  <Lines>98</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Uksienė</dc:creator>
  <cp:lastModifiedBy>DELL</cp:lastModifiedBy>
  <cp:revision>2</cp:revision>
  <cp:lastPrinted>2018-04-16T05:49:00Z</cp:lastPrinted>
  <dcterms:created xsi:type="dcterms:W3CDTF">2022-03-29T13:07:00Z</dcterms:created>
  <dcterms:modified xsi:type="dcterms:W3CDTF">2022-03-29T13:07:00Z</dcterms:modified>
</cp:coreProperties>
</file>